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FC4B7" w14:textId="39FA0B96" w:rsidR="008C3C60" w:rsidRDefault="005F5328" w:rsidP="00494923">
      <w:pPr>
        <w:tabs>
          <w:tab w:val="left" w:pos="7648"/>
        </w:tabs>
        <w:spacing w:line="240" w:lineRule="auto"/>
        <w:rPr>
          <w:rFonts w:cs="Arial"/>
          <w:b/>
          <w:sz w:val="24"/>
          <w:szCs w:val="24"/>
        </w:rPr>
      </w:pPr>
      <w:r w:rsidRPr="006473E2">
        <w:rPr>
          <w:rFonts w:cs="Arial"/>
          <w:b/>
          <w:noProof/>
          <w:sz w:val="24"/>
          <w:szCs w:val="24"/>
          <w:lang w:eastAsia="da-DK"/>
        </w:rPr>
        <w:drawing>
          <wp:anchor distT="0" distB="0" distL="114300" distR="114300" simplePos="0" relativeHeight="251658240" behindDoc="1" locked="0" layoutInCell="1" allowOverlap="1" wp14:anchorId="50695089" wp14:editId="52637B93">
            <wp:simplePos x="0" y="0"/>
            <wp:positionH relativeFrom="margin">
              <wp:posOffset>1930218</wp:posOffset>
            </wp:positionH>
            <wp:positionV relativeFrom="paragraph">
              <wp:posOffset>-1115695</wp:posOffset>
            </wp:positionV>
            <wp:extent cx="6040458" cy="4026434"/>
            <wp:effectExtent l="0" t="0" r="0" b="0"/>
            <wp:wrapNone/>
            <wp:docPr id="1" name="Billede 1" descr="C:\Users\dds-lah\DGI Skydning\Margrethekæd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 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231" b="95096" l="10000" r="96026">
                                  <a14:backgroundMark x1="49423" y1="28942" x2="49423" y2="28942"/>
                                  <a14:backgroundMark x1="45192" y1="21154" x2="68910" y2="31154"/>
                                  <a14:backgroundMark x1="49103" y1="38269" x2="47756" y2="55096"/>
                                  <a14:backgroundMark x1="57500" y1="81827" x2="57500" y2="81827"/>
                                  <a14:backgroundMark x1="49936" y1="79808" x2="49936" y2="79808"/>
                                  <a14:backgroundMark x1="44103" y1="59423" x2="44103" y2="59423"/>
                                  <a14:backgroundMark x1="55577" y1="53846" x2="55577" y2="53846"/>
                                  <a14:backgroundMark x1="68269" y1="52308" x2="68269" y2="52308"/>
                                  <a14:backgroundMark x1="66410" y1="48942" x2="66410" y2="48942"/>
                                  <a14:backgroundMark x1="76346" y1="31635" x2="76346" y2="31635"/>
                                  <a14:backgroundMark x1="80641" y1="43942" x2="80641" y2="43942"/>
                                  <a14:backgroundMark x1="67564" y1="19904" x2="67564" y2="19904"/>
                                  <a14:backgroundMark x1="61410" y1="16346" x2="61410" y2="16346"/>
                                  <a14:backgroundMark x1="44103" y1="9423" x2="44103" y2="9423"/>
                                  <a14:backgroundMark x1="51090" y1="14808" x2="51090" y2="14808"/>
                                  <a14:backgroundMark x1="37115" y1="37212" x2="37115" y2="37212"/>
                                  <a14:backgroundMark x1="32692" y1="48173" x2="32692" y2="48173"/>
                                  <a14:backgroundMark x1="53718" y1="63269" x2="53718" y2="63269"/>
                                  <a14:backgroundMark x1="56538" y1="65288" x2="56538" y2="65288"/>
                                  <a14:backgroundMark x1="64038" y1="48558" x2="64038" y2="48558"/>
                                  <a14:backgroundMark x1="65705" y1="46250" x2="65705" y2="46250"/>
                                  <a14:backgroundMark x1="61090" y1="45673" x2="61090" y2="45673"/>
                                  <a14:backgroundMark x1="62628" y1="42885" x2="62628" y2="42885"/>
                                  <a14:backgroundMark x1="57244" y1="42885" x2="57244" y2="42885"/>
                                  <a14:backgroundMark x1="56667" y1="47308" x2="56667" y2="47308"/>
                                  <a14:backgroundMark x1="53974" y1="46923" x2="53974" y2="46923"/>
                                  <a14:backgroundMark x1="54295" y1="42115" x2="54295" y2="42115"/>
                                  <a14:backgroundMark x1="73974" y1="51442" x2="73974" y2="51442"/>
                                  <a14:backgroundMark x1="79295" y1="51058" x2="79295" y2="51058"/>
                                  <a14:backgroundMark x1="76923" y1="50481" x2="76923" y2="50481"/>
                                  <a14:backgroundMark x1="77885" y1="54038" x2="77885" y2="54038"/>
                                  <a14:backgroundMark x1="74359" y1="55096" x2="74359" y2="55096"/>
                                  <a14:backgroundMark x1="80513" y1="39808" x2="80513" y2="39808"/>
                                  <a14:backgroundMark x1="78141" y1="40865" x2="78141" y2="40865"/>
                                  <a14:backgroundMark x1="76859" y1="36442" x2="76859" y2="36442"/>
                                  <a14:backgroundMark x1="79423" y1="35385" x2="79423" y2="35385"/>
                                  <a14:backgroundMark x1="40577" y1="55096" x2="40577" y2="55096"/>
                                  <a14:backgroundMark x1="37692" y1="52981" x2="37692" y2="52981"/>
                                  <a14:backgroundMark x1="36026" y1="55865" x2="36667" y2="55865"/>
                                  <a14:backgroundMark x1="39359" y1="58173" x2="39359" y2="58173"/>
                                  <a14:backgroundMark x1="68397" y1="19519" x2="68397" y2="19519"/>
                                  <a14:backgroundMark x1="71987" y1="19038" x2="71987" y2="19038"/>
                                  <a14:backgroundMark x1="75769" y1="21154" x2="75769" y2="21154"/>
                                  <a14:backgroundMark x1="66154" y1="17596" x2="66154" y2="17596"/>
                                  <a14:backgroundMark x1="62372" y1="18462" x2="62372" y2="18462"/>
                                  <a14:backgroundMark x1="63526" y1="15865" x2="63526" y2="15865"/>
                                  <a14:backgroundMark x1="69103" y1="17981" x2="69103" y2="17981"/>
                                  <a14:backgroundMark x1="37244" y1="39519" x2="37244" y2="39519"/>
                                  <a14:backgroundMark x1="35064" y1="38462" x2="35064" y2="38462"/>
                                  <a14:backgroundMark x1="32949" y1="42308" x2="32949" y2="42308"/>
                                  <a14:backgroundMark x1="34744" y1="44135" x2="34744" y2="44135"/>
                                  <a14:backgroundMark x1="40192" y1="34904" x2="40192" y2="34904"/>
                                  <a14:backgroundMark x1="42436" y1="30385" x2="42436" y2="30385"/>
                                  <a14:backgroundMark x1="39808" y1="31442" x2="39808" y2="31442"/>
                                  <a14:backgroundMark x1="37372" y1="15481" x2="37372" y2="15481"/>
                                  <a14:backgroundMark x1="36026" y1="15673" x2="36026" y2="15673"/>
                                  <a14:backgroundMark x1="38397" y1="12788" x2="38397" y2="12788"/>
                                  <a14:backgroundMark x1="42308" y1="12404" x2="42308" y2="12404"/>
                                  <a14:backgroundMark x1="33462" y1="18365" x2="33462" y2="18365"/>
                                  <a14:backgroundMark x1="34872" y1="19904" x2="34872" y2="19904"/>
                                  <a14:backgroundMark x1="35833" y1="26346" x2="35833" y2="26346"/>
                                  <a14:backgroundMark x1="40897" y1="28654" x2="40897" y2="28654"/>
                                  <a14:backgroundMark x1="61417" y1="61507" x2="62105" y2="61507"/>
                                  <a14:backgroundMark x1="53576" y1="74819" x2="53576" y2="748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458" cy="402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C60" w:rsidRPr="008C3C60">
        <w:rPr>
          <w:rFonts w:cs="Arial"/>
          <w:b/>
          <w:sz w:val="24"/>
          <w:szCs w:val="24"/>
        </w:rPr>
        <w:t>MARGRETHE KÆDESKYDNING</w:t>
      </w:r>
      <w:r w:rsidR="00494923">
        <w:rPr>
          <w:rFonts w:cs="Arial"/>
          <w:b/>
          <w:sz w:val="24"/>
          <w:szCs w:val="24"/>
        </w:rPr>
        <w:tab/>
      </w:r>
    </w:p>
    <w:p w14:paraId="20519FF5" w14:textId="1F4C47D6" w:rsidR="00F37B5F" w:rsidRPr="005B7D03" w:rsidRDefault="00943AD9" w:rsidP="004C23D1">
      <w:pPr>
        <w:tabs>
          <w:tab w:val="left" w:pos="9439"/>
        </w:tabs>
        <w:spacing w:line="240" w:lineRule="auto"/>
        <w:rPr>
          <w:rFonts w:cs="Arial"/>
          <w:sz w:val="16"/>
          <w:szCs w:val="16"/>
        </w:rPr>
      </w:pPr>
      <w:r w:rsidRPr="005B7D03">
        <w:rPr>
          <w:rFonts w:cs="Arial"/>
          <w:sz w:val="18"/>
          <w:szCs w:val="18"/>
        </w:rPr>
        <w:t>2</w:t>
      </w:r>
      <w:r w:rsidR="005217DD">
        <w:rPr>
          <w:rFonts w:cs="Arial"/>
          <w:sz w:val="18"/>
          <w:szCs w:val="18"/>
        </w:rPr>
        <w:t>8</w:t>
      </w:r>
      <w:r w:rsidR="00150A77" w:rsidRPr="005B7D03">
        <w:rPr>
          <w:rFonts w:cs="Arial"/>
          <w:sz w:val="18"/>
          <w:szCs w:val="18"/>
        </w:rPr>
        <w:t xml:space="preserve">. </w:t>
      </w:r>
      <w:r w:rsidR="00C81F5B" w:rsidRPr="005B7D03">
        <w:rPr>
          <w:rFonts w:cs="Arial"/>
          <w:sz w:val="18"/>
          <w:szCs w:val="18"/>
        </w:rPr>
        <w:t>september</w:t>
      </w:r>
      <w:r w:rsidR="00150A77" w:rsidRPr="005B7D03">
        <w:rPr>
          <w:rFonts w:cs="Arial"/>
          <w:sz w:val="18"/>
          <w:szCs w:val="18"/>
        </w:rPr>
        <w:t xml:space="preserve"> </w:t>
      </w:r>
      <w:r w:rsidR="00C81F5B" w:rsidRPr="005B7D03">
        <w:rPr>
          <w:rFonts w:cs="Arial"/>
          <w:sz w:val="18"/>
          <w:szCs w:val="18"/>
        </w:rPr>
        <w:t xml:space="preserve">og </w:t>
      </w:r>
      <w:r w:rsidRPr="005B7D03">
        <w:rPr>
          <w:rFonts w:cs="Arial"/>
          <w:sz w:val="18"/>
          <w:szCs w:val="18"/>
        </w:rPr>
        <w:t>2</w:t>
      </w:r>
      <w:r w:rsidR="005217DD">
        <w:rPr>
          <w:rFonts w:cs="Arial"/>
          <w:sz w:val="18"/>
          <w:szCs w:val="18"/>
        </w:rPr>
        <w:t>9</w:t>
      </w:r>
      <w:r w:rsidR="00C81F5B" w:rsidRPr="005B7D03">
        <w:rPr>
          <w:rFonts w:cs="Arial"/>
          <w:sz w:val="18"/>
          <w:szCs w:val="18"/>
        </w:rPr>
        <w:t xml:space="preserve">. </w:t>
      </w:r>
      <w:r w:rsidRPr="005B7D03">
        <w:rPr>
          <w:rFonts w:cs="Arial"/>
          <w:sz w:val="18"/>
          <w:szCs w:val="18"/>
        </w:rPr>
        <w:t>september 202</w:t>
      </w:r>
      <w:r w:rsidR="005217DD">
        <w:rPr>
          <w:rFonts w:cs="Arial"/>
          <w:sz w:val="18"/>
          <w:szCs w:val="18"/>
        </w:rPr>
        <w:t>4</w:t>
      </w:r>
    </w:p>
    <w:p w14:paraId="11219E53" w14:textId="77777777" w:rsidR="009022C2" w:rsidRPr="005B7D03" w:rsidRDefault="009022C2" w:rsidP="004C23D1">
      <w:pPr>
        <w:tabs>
          <w:tab w:val="left" w:pos="9439"/>
        </w:tabs>
        <w:spacing w:line="240" w:lineRule="auto"/>
        <w:rPr>
          <w:rFonts w:cs="Arial"/>
          <w:sz w:val="18"/>
          <w:szCs w:val="18"/>
        </w:rPr>
      </w:pPr>
    </w:p>
    <w:p w14:paraId="1838B77A" w14:textId="6662A9CC" w:rsidR="00F37B5F" w:rsidRPr="005B7D03" w:rsidRDefault="009022C2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S</w:t>
      </w:r>
      <w:r w:rsidR="00150A77" w:rsidRPr="005B7D03">
        <w:rPr>
          <w:rFonts w:cs="Arial"/>
          <w:sz w:val="18"/>
          <w:szCs w:val="18"/>
        </w:rPr>
        <w:t>kydningen afvikles til DM Voksen</w:t>
      </w:r>
      <w:r w:rsidRPr="005B7D03">
        <w:rPr>
          <w:rFonts w:cs="Arial"/>
          <w:sz w:val="18"/>
          <w:szCs w:val="18"/>
        </w:rPr>
        <w:t xml:space="preserve">, </w:t>
      </w:r>
      <w:r w:rsidR="00F37B5F" w:rsidRPr="005B7D03">
        <w:rPr>
          <w:rFonts w:cs="Arial"/>
          <w:sz w:val="18"/>
          <w:szCs w:val="18"/>
        </w:rPr>
        <w:t xml:space="preserve">Vingstedvej </w:t>
      </w:r>
      <w:r w:rsidR="003D66F7" w:rsidRPr="005B7D03">
        <w:rPr>
          <w:rFonts w:cs="Arial"/>
          <w:sz w:val="18"/>
          <w:szCs w:val="18"/>
        </w:rPr>
        <w:t>27</w:t>
      </w:r>
      <w:r w:rsidR="00F37B5F" w:rsidRPr="005B7D03">
        <w:rPr>
          <w:rFonts w:cs="Arial"/>
          <w:sz w:val="18"/>
          <w:szCs w:val="18"/>
        </w:rPr>
        <w:t>, 7182 Bredsten.</w:t>
      </w:r>
    </w:p>
    <w:p w14:paraId="52E370CD" w14:textId="3A619E17" w:rsidR="00F37B5F" w:rsidRPr="005B7D03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68CDA550" w14:textId="46E8F2BB" w:rsidR="00787E86" w:rsidRPr="005B7D03" w:rsidRDefault="009859FB" w:rsidP="00F37B5F">
      <w:pPr>
        <w:spacing w:line="240" w:lineRule="auto"/>
        <w:rPr>
          <w:rFonts w:cs="Arial"/>
          <w:b/>
          <w:sz w:val="18"/>
          <w:szCs w:val="18"/>
        </w:rPr>
      </w:pPr>
      <w:r w:rsidRPr="005B7D03">
        <w:rPr>
          <w:rFonts w:cs="Arial"/>
          <w:b/>
          <w:sz w:val="18"/>
          <w:szCs w:val="18"/>
        </w:rPr>
        <w:t>Skydetider</w:t>
      </w:r>
      <w:r w:rsidR="00F37B5F" w:rsidRPr="005B7D03">
        <w:rPr>
          <w:rFonts w:cs="Arial"/>
          <w:b/>
          <w:sz w:val="18"/>
          <w:szCs w:val="18"/>
        </w:rPr>
        <w:t>:</w:t>
      </w:r>
      <w:r w:rsidR="00170C9E" w:rsidRPr="005B7D03">
        <w:rPr>
          <w:rFonts w:cs="Arial"/>
          <w:b/>
          <w:sz w:val="18"/>
          <w:szCs w:val="18"/>
        </w:rPr>
        <w:t xml:space="preserve"> </w:t>
      </w:r>
    </w:p>
    <w:p w14:paraId="015457CC" w14:textId="76424740" w:rsidR="00F37B5F" w:rsidRPr="005B7D03" w:rsidRDefault="00F37B5F" w:rsidP="00787E86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Skydning A: Gevær, 300m</w:t>
      </w:r>
    </w:p>
    <w:p w14:paraId="1BB8DD71" w14:textId="362D53AB" w:rsidR="00F37B5F" w:rsidRPr="006B127C" w:rsidRDefault="00F37B5F" w:rsidP="00170C9E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Lørdag</w:t>
      </w:r>
      <w:r w:rsidRPr="005B7D03">
        <w:rPr>
          <w:rFonts w:cs="Arial"/>
          <w:sz w:val="18"/>
          <w:szCs w:val="18"/>
        </w:rPr>
        <w:tab/>
      </w:r>
      <w:r w:rsidRPr="006B127C">
        <w:rPr>
          <w:rFonts w:cs="Arial"/>
          <w:sz w:val="18"/>
          <w:szCs w:val="18"/>
        </w:rPr>
        <w:t>kl.</w:t>
      </w:r>
      <w:r w:rsidR="00B72399" w:rsidRPr="006B127C">
        <w:rPr>
          <w:rFonts w:cs="Arial"/>
          <w:sz w:val="18"/>
          <w:szCs w:val="18"/>
        </w:rPr>
        <w:t>9:40</w:t>
      </w:r>
      <w:r w:rsidR="003741BA" w:rsidRPr="006B127C">
        <w:rPr>
          <w:rFonts w:cs="Arial"/>
          <w:sz w:val="18"/>
          <w:szCs w:val="18"/>
        </w:rPr>
        <w:t>,</w:t>
      </w:r>
      <w:r w:rsidRPr="006B127C">
        <w:rPr>
          <w:rFonts w:cs="Arial"/>
          <w:sz w:val="18"/>
          <w:szCs w:val="18"/>
        </w:rPr>
        <w:t>1</w:t>
      </w:r>
      <w:r w:rsidR="005217DD" w:rsidRPr="006B127C">
        <w:rPr>
          <w:rFonts w:cs="Arial"/>
          <w:sz w:val="18"/>
          <w:szCs w:val="18"/>
        </w:rPr>
        <w:t>2:20</w:t>
      </w:r>
      <w:r w:rsidR="007D29D6" w:rsidRPr="006B127C">
        <w:rPr>
          <w:rFonts w:cs="Arial"/>
          <w:sz w:val="18"/>
          <w:szCs w:val="18"/>
        </w:rPr>
        <w:t>,</w:t>
      </w:r>
      <w:r w:rsidR="00B72399" w:rsidRPr="006B127C">
        <w:rPr>
          <w:rFonts w:cs="Arial"/>
          <w:sz w:val="18"/>
          <w:szCs w:val="18"/>
        </w:rPr>
        <w:t>1</w:t>
      </w:r>
      <w:r w:rsidR="005217DD" w:rsidRPr="006B127C">
        <w:rPr>
          <w:rFonts w:cs="Arial"/>
          <w:sz w:val="18"/>
          <w:szCs w:val="18"/>
        </w:rPr>
        <w:t>5:00</w:t>
      </w:r>
      <w:r w:rsidR="00170C9E" w:rsidRPr="006B127C">
        <w:rPr>
          <w:rFonts w:cs="Arial"/>
          <w:sz w:val="18"/>
          <w:szCs w:val="18"/>
        </w:rPr>
        <w:t xml:space="preserve">                              </w:t>
      </w:r>
    </w:p>
    <w:p w14:paraId="1E13F199" w14:textId="3F87FE0B" w:rsidR="00F37B5F" w:rsidRPr="006B127C" w:rsidRDefault="00F37B5F" w:rsidP="00F37B5F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6B127C">
        <w:rPr>
          <w:rFonts w:cs="Arial"/>
          <w:sz w:val="18"/>
          <w:szCs w:val="18"/>
        </w:rPr>
        <w:t>Sønd</w:t>
      </w:r>
      <w:r w:rsidR="003970B9" w:rsidRPr="006B127C">
        <w:rPr>
          <w:rFonts w:cs="Arial"/>
          <w:sz w:val="18"/>
          <w:szCs w:val="18"/>
        </w:rPr>
        <w:t>ag</w:t>
      </w:r>
      <w:r w:rsidR="003970B9" w:rsidRPr="006B127C">
        <w:rPr>
          <w:rFonts w:cs="Arial"/>
          <w:sz w:val="18"/>
          <w:szCs w:val="18"/>
        </w:rPr>
        <w:tab/>
        <w:t>kl.</w:t>
      </w:r>
      <w:r w:rsidR="003D66F7" w:rsidRPr="006B127C">
        <w:rPr>
          <w:rFonts w:cs="Arial"/>
          <w:sz w:val="18"/>
          <w:szCs w:val="18"/>
        </w:rPr>
        <w:t>9:40, 1</w:t>
      </w:r>
      <w:r w:rsidR="005217DD" w:rsidRPr="006B127C">
        <w:rPr>
          <w:rFonts w:cs="Arial"/>
          <w:sz w:val="18"/>
          <w:szCs w:val="18"/>
        </w:rPr>
        <w:t>2:20</w:t>
      </w:r>
    </w:p>
    <w:p w14:paraId="7E284CBD" w14:textId="4A814F5F" w:rsidR="00F37B5F" w:rsidRPr="006B127C" w:rsidRDefault="009022C2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6B127C">
        <w:rPr>
          <w:rFonts w:cs="Arial"/>
          <w:noProof/>
          <w:sz w:val="18"/>
          <w:szCs w:val="18"/>
          <w:lang w:eastAsia="da-DK"/>
        </w:rPr>
        <w:drawing>
          <wp:anchor distT="0" distB="0" distL="114300" distR="114300" simplePos="0" relativeHeight="251658241" behindDoc="1" locked="0" layoutInCell="1" allowOverlap="1" wp14:anchorId="27362230" wp14:editId="3DF72F76">
            <wp:simplePos x="0" y="0"/>
            <wp:positionH relativeFrom="margin">
              <wp:posOffset>5632722</wp:posOffset>
            </wp:positionH>
            <wp:positionV relativeFrom="paragraph">
              <wp:posOffset>3810</wp:posOffset>
            </wp:positionV>
            <wp:extent cx="765810" cy="2082165"/>
            <wp:effectExtent l="0" t="0" r="0" b="0"/>
            <wp:wrapNone/>
            <wp:docPr id="3" name="Billede 3" descr="C:\Users\dds-lah\DGI Skydning\Margrethekæden-erindring-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n-erindring-D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341" b="98771" l="304" r="97568">
                                  <a14:backgroundMark x1="7903" y1="91732" x2="7903" y2="91732"/>
                                  <a14:backgroundMark x1="6383" y1="90056" x2="31611" y2="96760"/>
                                  <a14:backgroundMark x1="76596" y1="80335" x2="79027" y2="60335"/>
                                  <a14:backgroundMark x1="21581" y1="64358" x2="21581" y2="643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581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7B5F" w:rsidRPr="006B127C">
        <w:rPr>
          <w:rFonts w:cs="Arial"/>
          <w:sz w:val="18"/>
          <w:szCs w:val="18"/>
        </w:rPr>
        <w:t>Skydning B: Gevær, 200m</w:t>
      </w:r>
    </w:p>
    <w:p w14:paraId="6B14E229" w14:textId="6252207F" w:rsidR="00F37B5F" w:rsidRPr="006B127C" w:rsidRDefault="00F37B5F" w:rsidP="00F37B5F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6B127C">
        <w:rPr>
          <w:rFonts w:cs="Arial"/>
          <w:sz w:val="18"/>
          <w:szCs w:val="18"/>
        </w:rPr>
        <w:t>Lørdag</w:t>
      </w:r>
      <w:r w:rsidRPr="006B127C">
        <w:rPr>
          <w:rFonts w:cs="Arial"/>
          <w:sz w:val="18"/>
          <w:szCs w:val="18"/>
        </w:rPr>
        <w:tab/>
        <w:t xml:space="preserve">kl. </w:t>
      </w:r>
      <w:r w:rsidR="00FC37B8" w:rsidRPr="006B127C">
        <w:rPr>
          <w:rFonts w:cs="Arial"/>
          <w:sz w:val="18"/>
          <w:szCs w:val="18"/>
        </w:rPr>
        <w:t>10</w:t>
      </w:r>
      <w:r w:rsidRPr="006B127C">
        <w:rPr>
          <w:rFonts w:cs="Arial"/>
          <w:sz w:val="18"/>
          <w:szCs w:val="18"/>
        </w:rPr>
        <w:t>:</w:t>
      </w:r>
      <w:r w:rsidR="00FC37B8" w:rsidRPr="006B127C">
        <w:rPr>
          <w:rFonts w:cs="Arial"/>
          <w:sz w:val="18"/>
          <w:szCs w:val="18"/>
        </w:rPr>
        <w:t>2</w:t>
      </w:r>
      <w:r w:rsidRPr="006B127C">
        <w:rPr>
          <w:rFonts w:cs="Arial"/>
          <w:sz w:val="18"/>
          <w:szCs w:val="18"/>
        </w:rPr>
        <w:t>0 – 1</w:t>
      </w:r>
      <w:r w:rsidR="00707837" w:rsidRPr="006B127C">
        <w:rPr>
          <w:rFonts w:cs="Arial"/>
          <w:sz w:val="18"/>
          <w:szCs w:val="18"/>
        </w:rPr>
        <w:t>7:</w:t>
      </w:r>
      <w:r w:rsidR="005217DD" w:rsidRPr="006B127C">
        <w:rPr>
          <w:rFonts w:cs="Arial"/>
          <w:sz w:val="18"/>
          <w:szCs w:val="18"/>
        </w:rPr>
        <w:t>0</w:t>
      </w:r>
      <w:r w:rsidR="00707837" w:rsidRPr="006B127C">
        <w:rPr>
          <w:rFonts w:cs="Arial"/>
          <w:sz w:val="18"/>
          <w:szCs w:val="18"/>
        </w:rPr>
        <w:t>0</w:t>
      </w:r>
    </w:p>
    <w:p w14:paraId="3461FD44" w14:textId="67D78801" w:rsidR="00707837" w:rsidRPr="006B127C" w:rsidRDefault="00F37B5F" w:rsidP="00707837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6B127C">
        <w:rPr>
          <w:rFonts w:cs="Arial"/>
          <w:sz w:val="18"/>
          <w:szCs w:val="18"/>
        </w:rPr>
        <w:t xml:space="preserve">Søndag </w:t>
      </w:r>
      <w:r w:rsidRPr="006B127C">
        <w:rPr>
          <w:rFonts w:cs="Arial"/>
          <w:sz w:val="18"/>
          <w:szCs w:val="18"/>
        </w:rPr>
        <w:tab/>
        <w:t>kl. 09:</w:t>
      </w:r>
      <w:r w:rsidR="005217DD" w:rsidRPr="006B127C">
        <w:rPr>
          <w:rFonts w:cs="Arial"/>
          <w:sz w:val="18"/>
          <w:szCs w:val="18"/>
        </w:rPr>
        <w:t>4</w:t>
      </w:r>
      <w:r w:rsidRPr="006B127C">
        <w:rPr>
          <w:rFonts w:cs="Arial"/>
          <w:sz w:val="18"/>
          <w:szCs w:val="18"/>
        </w:rPr>
        <w:t>0 – 1</w:t>
      </w:r>
      <w:r w:rsidR="003D66F7" w:rsidRPr="006B127C">
        <w:rPr>
          <w:rFonts w:cs="Arial"/>
          <w:sz w:val="18"/>
          <w:szCs w:val="18"/>
        </w:rPr>
        <w:t>3</w:t>
      </w:r>
      <w:r w:rsidR="00707837" w:rsidRPr="006B127C">
        <w:rPr>
          <w:rFonts w:cs="Arial"/>
          <w:sz w:val="18"/>
          <w:szCs w:val="18"/>
        </w:rPr>
        <w:t>:</w:t>
      </w:r>
      <w:r w:rsidR="003D66F7" w:rsidRPr="006B127C">
        <w:rPr>
          <w:rFonts w:cs="Arial"/>
          <w:sz w:val="18"/>
          <w:szCs w:val="18"/>
        </w:rPr>
        <w:t>0</w:t>
      </w:r>
      <w:r w:rsidR="00B72399" w:rsidRPr="006B127C">
        <w:rPr>
          <w:rFonts w:cs="Arial"/>
          <w:sz w:val="18"/>
          <w:szCs w:val="18"/>
        </w:rPr>
        <w:t>0</w:t>
      </w:r>
    </w:p>
    <w:p w14:paraId="61E294EF" w14:textId="21F91EF2" w:rsidR="00F37B5F" w:rsidRPr="005B7D03" w:rsidRDefault="00F37B5F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Skydning C: Skydes umiddelbart efter skydning A – 300m.</w:t>
      </w:r>
    </w:p>
    <w:p w14:paraId="7E54996F" w14:textId="4F15340D" w:rsidR="006450F9" w:rsidRPr="005B7D03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</w:p>
    <w:p w14:paraId="1AB073BB" w14:textId="46E92B65" w:rsidR="006450F9" w:rsidRPr="005B7D03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b/>
          <w:sz w:val="18"/>
          <w:szCs w:val="18"/>
        </w:rPr>
      </w:pPr>
      <w:r w:rsidRPr="005B7D03">
        <w:rPr>
          <w:rFonts w:cs="Arial"/>
          <w:b/>
          <w:sz w:val="18"/>
          <w:szCs w:val="18"/>
        </w:rPr>
        <w:t>Indskud:</w:t>
      </w:r>
    </w:p>
    <w:p w14:paraId="2EB472C5" w14:textId="4068D549" w:rsidR="005F5328" w:rsidRPr="005B7D03" w:rsidRDefault="006450F9" w:rsidP="006450F9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Deltagelses indskud til Kæde skydningen er </w:t>
      </w:r>
      <w:r w:rsidR="00707837" w:rsidRPr="005B7D03">
        <w:rPr>
          <w:rFonts w:cs="Arial"/>
          <w:sz w:val="18"/>
          <w:szCs w:val="18"/>
        </w:rPr>
        <w:t>40kr</w:t>
      </w:r>
      <w:r w:rsidR="005F5328" w:rsidRPr="005B7D03">
        <w:rPr>
          <w:rFonts w:cs="Arial"/>
          <w:sz w:val="18"/>
          <w:szCs w:val="18"/>
        </w:rPr>
        <w:t>.</w:t>
      </w:r>
    </w:p>
    <w:p w14:paraId="59F0F3CB" w14:textId="1C100488" w:rsidR="006450F9" w:rsidRPr="005B7D03" w:rsidRDefault="005F5328" w:rsidP="006450F9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O</w:t>
      </w:r>
      <w:r w:rsidR="00707837" w:rsidRPr="005B7D03">
        <w:rPr>
          <w:rFonts w:cs="Arial"/>
          <w:sz w:val="18"/>
          <w:szCs w:val="18"/>
        </w:rPr>
        <w:t>pkræves sammen med øvrige indskud.</w:t>
      </w:r>
    </w:p>
    <w:p w14:paraId="0E8F22A0" w14:textId="03FE9D3B" w:rsidR="006450F9" w:rsidRPr="005B7D03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</w:p>
    <w:p w14:paraId="67B45D5B" w14:textId="33FFBFFD" w:rsidR="00787E86" w:rsidRPr="005B7D03" w:rsidRDefault="00787E86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026A237" w14:textId="77777777" w:rsidR="00B94204" w:rsidRPr="005B7D03" w:rsidRDefault="00B94204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0B8CCA88" w14:textId="0F73FD09" w:rsidR="00B94204" w:rsidRPr="005B7D03" w:rsidRDefault="00B94204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FBF0E05" w14:textId="77777777" w:rsidR="00B94204" w:rsidRPr="005B7D03" w:rsidRDefault="00B94204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47143512" w14:textId="4F97BF25" w:rsidR="00F37B5F" w:rsidRPr="005B7D03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5B7D03">
        <w:rPr>
          <w:rFonts w:cs="Arial"/>
          <w:b/>
          <w:sz w:val="18"/>
          <w:szCs w:val="18"/>
        </w:rPr>
        <w:t>SKYDEPROGRAM:</w:t>
      </w:r>
    </w:p>
    <w:p w14:paraId="5A989FB5" w14:textId="77777777" w:rsidR="009022C2" w:rsidRPr="005B7D03" w:rsidRDefault="009022C2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D44D2D8" w14:textId="26E4D7B2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5B7D03">
        <w:rPr>
          <w:rFonts w:cs="Arial"/>
          <w:b/>
          <w:sz w:val="18"/>
          <w:szCs w:val="18"/>
          <w:u w:val="single"/>
        </w:rPr>
        <w:t xml:space="preserve">Skydning A, 300 </w:t>
      </w:r>
      <w:r w:rsidR="00B94204" w:rsidRPr="005B7D03">
        <w:rPr>
          <w:rFonts w:cs="Arial"/>
          <w:i/>
          <w:sz w:val="16"/>
          <w:szCs w:val="16"/>
        </w:rPr>
        <w:t xml:space="preserve">    </w:t>
      </w:r>
      <w:r w:rsidR="00B94204" w:rsidRPr="005B7D03">
        <w:rPr>
          <w:rFonts w:cs="Arial"/>
          <w:i/>
          <w:sz w:val="16"/>
          <w:szCs w:val="16"/>
        </w:rPr>
        <w:tab/>
      </w:r>
      <w:r w:rsidR="00B94204" w:rsidRPr="005B7D03">
        <w:rPr>
          <w:rFonts w:cs="Arial"/>
          <w:i/>
          <w:sz w:val="16"/>
          <w:szCs w:val="16"/>
        </w:rPr>
        <w:tab/>
      </w:r>
      <w:r w:rsidR="00B94204" w:rsidRPr="005B7D03">
        <w:rPr>
          <w:rFonts w:cs="Arial"/>
          <w:i/>
          <w:sz w:val="16"/>
          <w:szCs w:val="16"/>
        </w:rPr>
        <w:tab/>
      </w:r>
      <w:r w:rsidR="00B94204" w:rsidRPr="005B7D03">
        <w:rPr>
          <w:rFonts w:cs="Arial"/>
          <w:i/>
          <w:sz w:val="16"/>
          <w:szCs w:val="16"/>
        </w:rPr>
        <w:tab/>
      </w:r>
      <w:r w:rsidR="00B94204" w:rsidRPr="005B7D03">
        <w:rPr>
          <w:rFonts w:cs="Arial"/>
          <w:i/>
          <w:sz w:val="16"/>
          <w:szCs w:val="16"/>
        </w:rPr>
        <w:tab/>
        <w:t xml:space="preserve">              Erindringsvedhæng</w:t>
      </w:r>
    </w:p>
    <w:p w14:paraId="0172731D" w14:textId="3307762C" w:rsidR="00B94204" w:rsidRPr="005B7D03" w:rsidRDefault="00F37B5F" w:rsidP="00B94204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Der skydes på 10-delt international </w:t>
      </w:r>
      <w:r w:rsidR="003161E7" w:rsidRPr="005B7D03">
        <w:rPr>
          <w:rFonts w:cs="Arial"/>
          <w:sz w:val="18"/>
          <w:szCs w:val="18"/>
        </w:rPr>
        <w:t>riffel</w:t>
      </w:r>
      <w:r w:rsidRPr="005B7D03">
        <w:rPr>
          <w:rFonts w:cs="Arial"/>
          <w:sz w:val="18"/>
          <w:szCs w:val="18"/>
        </w:rPr>
        <w:t xml:space="preserve"> ringskive. </w:t>
      </w:r>
      <w:r w:rsidR="00B94204" w:rsidRPr="005B7D03">
        <w:rPr>
          <w:rFonts w:cs="Arial"/>
          <w:sz w:val="18"/>
          <w:szCs w:val="18"/>
        </w:rPr>
        <w:tab/>
      </w:r>
      <w:r w:rsidR="00B94204" w:rsidRPr="005B7D03">
        <w:rPr>
          <w:rFonts w:cs="Arial"/>
          <w:sz w:val="18"/>
          <w:szCs w:val="18"/>
        </w:rPr>
        <w:tab/>
      </w:r>
      <w:r w:rsidR="00B94204" w:rsidRPr="005B7D03">
        <w:rPr>
          <w:rFonts w:cs="Arial"/>
          <w:sz w:val="18"/>
          <w:szCs w:val="18"/>
        </w:rPr>
        <w:tab/>
        <w:t xml:space="preserve">             </w:t>
      </w:r>
    </w:p>
    <w:p w14:paraId="49991F05" w14:textId="3B177F1B" w:rsidR="00574557" w:rsidRPr="005B7D03" w:rsidRDefault="003161E7" w:rsidP="003161E7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Skydningen gennemføres som et klasseprogram på 300m </w:t>
      </w:r>
      <w:r w:rsidR="00B94204" w:rsidRPr="005B7D03">
        <w:rPr>
          <w:rFonts w:cs="Arial"/>
          <w:sz w:val="18"/>
          <w:szCs w:val="18"/>
        </w:rPr>
        <w:t xml:space="preserve">10+10+10 </w:t>
      </w:r>
      <w:r w:rsidRPr="005B7D03">
        <w:rPr>
          <w:rFonts w:cs="Arial"/>
          <w:sz w:val="18"/>
          <w:szCs w:val="18"/>
        </w:rPr>
        <w:t xml:space="preserve">gældende for stillings skytter. </w:t>
      </w:r>
    </w:p>
    <w:p w14:paraId="426389ED" w14:textId="5C1892E7" w:rsidR="00F94DB2" w:rsidRPr="005B7D03" w:rsidRDefault="00F94DB2" w:rsidP="003161E7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  <w:r w:rsidRPr="005B7D03">
        <w:rPr>
          <w:rFonts w:cs="Arial"/>
          <w:sz w:val="18"/>
          <w:szCs w:val="18"/>
        </w:rPr>
        <w:tab/>
      </w:r>
      <w:r w:rsidRPr="005B7D03">
        <w:rPr>
          <w:rFonts w:cs="Arial"/>
          <w:sz w:val="18"/>
          <w:szCs w:val="18"/>
        </w:rPr>
        <w:tab/>
      </w:r>
      <w:r w:rsidRPr="005B7D03">
        <w:rPr>
          <w:rFonts w:cs="Arial"/>
          <w:sz w:val="18"/>
          <w:szCs w:val="18"/>
        </w:rPr>
        <w:tab/>
      </w:r>
      <w:r w:rsidRPr="005B7D03">
        <w:rPr>
          <w:rFonts w:cs="Arial"/>
          <w:sz w:val="18"/>
          <w:szCs w:val="18"/>
        </w:rPr>
        <w:tab/>
      </w:r>
      <w:r w:rsidRPr="005B7D03">
        <w:rPr>
          <w:rFonts w:cs="Arial"/>
          <w:sz w:val="18"/>
          <w:szCs w:val="18"/>
        </w:rPr>
        <w:tab/>
        <w:t xml:space="preserve">             </w:t>
      </w:r>
    </w:p>
    <w:p w14:paraId="7CB1C52A" w14:textId="43E2F649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5B7D03">
        <w:rPr>
          <w:rFonts w:cs="Arial"/>
          <w:b/>
          <w:sz w:val="18"/>
          <w:szCs w:val="18"/>
          <w:u w:val="single"/>
        </w:rPr>
        <w:t xml:space="preserve">Skydning B, </w:t>
      </w:r>
      <w:smartTag w:uri="urn:schemas-microsoft-com:office:smarttags" w:element="metricconverter">
        <w:smartTagPr>
          <w:attr w:name="ProductID" w:val="200 m"/>
        </w:smartTagPr>
        <w:r w:rsidRPr="005B7D03">
          <w:rPr>
            <w:rFonts w:cs="Arial"/>
            <w:b/>
            <w:sz w:val="18"/>
            <w:szCs w:val="18"/>
            <w:u w:val="single"/>
          </w:rPr>
          <w:t>200 m</w:t>
        </w:r>
      </w:smartTag>
    </w:p>
    <w:p w14:paraId="4AE5D5DE" w14:textId="3A06934D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Der skydes på 10-delt gevær ringskive. </w:t>
      </w:r>
    </w:p>
    <w:p w14:paraId="6E4A77FE" w14:textId="1E68429B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Skydningen gennemføres som et klasseprogram på 200m</w:t>
      </w:r>
      <w:r w:rsidR="00B94204" w:rsidRPr="005B7D03">
        <w:rPr>
          <w:rFonts w:cs="Arial"/>
          <w:sz w:val="18"/>
          <w:szCs w:val="18"/>
        </w:rPr>
        <w:t xml:space="preserve"> 5+5+5</w:t>
      </w:r>
      <w:r w:rsidRPr="005B7D03">
        <w:rPr>
          <w:rFonts w:cs="Arial"/>
          <w:sz w:val="18"/>
          <w:szCs w:val="18"/>
        </w:rPr>
        <w:t xml:space="preserve"> (hovedsk.+ mesterskabssk.)</w:t>
      </w:r>
    </w:p>
    <w:p w14:paraId="10154A27" w14:textId="4580790D" w:rsidR="00574557" w:rsidRPr="005B7D03" w:rsidRDefault="00574557" w:rsidP="00574557">
      <w:pPr>
        <w:tabs>
          <w:tab w:val="left" w:pos="1701"/>
        </w:tabs>
        <w:spacing w:line="240" w:lineRule="auto"/>
        <w:ind w:left="7427" w:firstLine="397"/>
        <w:rPr>
          <w:rFonts w:cs="Arial"/>
          <w:b/>
          <w:i/>
          <w:sz w:val="18"/>
          <w:szCs w:val="18"/>
          <w:u w:val="single"/>
        </w:rPr>
      </w:pPr>
      <w:r w:rsidRPr="005B7D03">
        <w:rPr>
          <w:rFonts w:cs="Arial"/>
          <w:sz w:val="18"/>
          <w:szCs w:val="18"/>
        </w:rPr>
        <w:t xml:space="preserve">           </w:t>
      </w:r>
    </w:p>
    <w:p w14:paraId="39EA3D04" w14:textId="0448C2E8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  <w:r w:rsidRPr="005B7D03">
        <w:rPr>
          <w:rFonts w:cs="Arial"/>
          <w:b/>
          <w:sz w:val="18"/>
          <w:szCs w:val="18"/>
          <w:u w:val="single"/>
        </w:rPr>
        <w:t xml:space="preserve">Skydning C, </w:t>
      </w:r>
      <w:smartTag w:uri="urn:schemas-microsoft-com:office:smarttags" w:element="metricconverter">
        <w:smartTagPr>
          <w:attr w:name="ProductID" w:val="300 m"/>
        </w:smartTagPr>
        <w:r w:rsidRPr="005B7D03">
          <w:rPr>
            <w:rFonts w:cs="Arial"/>
            <w:b/>
            <w:sz w:val="18"/>
            <w:szCs w:val="18"/>
            <w:u w:val="single"/>
          </w:rPr>
          <w:t>300 m</w:t>
        </w:r>
      </w:smartTag>
      <w:r w:rsidRPr="005B7D03">
        <w:rPr>
          <w:rFonts w:cs="Arial"/>
          <w:b/>
          <w:sz w:val="18"/>
          <w:szCs w:val="18"/>
        </w:rPr>
        <w:t xml:space="preserve"> (gennemføres umiddelbart i forsættelse af skydning A</w:t>
      </w:r>
      <w:r w:rsidRPr="005B7D03">
        <w:rPr>
          <w:rFonts w:cs="Arial"/>
          <w:sz w:val="16"/>
          <w:szCs w:val="16"/>
        </w:rPr>
        <w:t>)</w:t>
      </w:r>
      <w:r w:rsidR="00574557" w:rsidRPr="005B7D03">
        <w:rPr>
          <w:rFonts w:cs="Arial"/>
          <w:sz w:val="16"/>
          <w:szCs w:val="16"/>
        </w:rPr>
        <w:t xml:space="preserve">                   </w:t>
      </w:r>
    </w:p>
    <w:p w14:paraId="6A33921A" w14:textId="77777777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Der skydes på 10-delt international gevær ringskive. </w:t>
      </w:r>
    </w:p>
    <w:p w14:paraId="5778CC81" w14:textId="3277D53A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Prøveskud: Indtil 6 skud før gældende skud, skydetid max. 4 min. Markering efter hvert skud. </w:t>
      </w:r>
    </w:p>
    <w:p w14:paraId="504A61A1" w14:textId="77777777" w:rsidR="00F37B5F" w:rsidRPr="005B7D03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Der skydes 10 gældende skud i liggende. Skydetid 2 min. Markering samlet efter sidste skud. </w:t>
      </w:r>
    </w:p>
    <w:p w14:paraId="5090457D" w14:textId="04FB9EEA" w:rsidR="00F37B5F" w:rsidRPr="005B7D03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440C2850" w14:textId="77777777" w:rsidR="00B94204" w:rsidRPr="005B7D03" w:rsidRDefault="00B94204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49C6AABF" w14:textId="6D9C0E03" w:rsidR="00F37B5F" w:rsidRPr="005B7D03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5B7D03">
        <w:rPr>
          <w:rFonts w:cs="Arial"/>
          <w:b/>
          <w:sz w:val="18"/>
          <w:szCs w:val="18"/>
        </w:rPr>
        <w:t>BESTEMMELSER:</w:t>
      </w:r>
    </w:p>
    <w:p w14:paraId="65912F29" w14:textId="08C0C5EB" w:rsidR="00F37B5F" w:rsidRPr="005B7D03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 xml:space="preserve">Der skydes ifølge </w:t>
      </w:r>
      <w:r w:rsidR="00786B30" w:rsidRPr="005B7D03">
        <w:rPr>
          <w:rFonts w:cs="Arial"/>
          <w:sz w:val="18"/>
          <w:szCs w:val="18"/>
        </w:rPr>
        <w:t xml:space="preserve">gældende Skyttebogs </w:t>
      </w:r>
      <w:r w:rsidRPr="005B7D03">
        <w:rPr>
          <w:rFonts w:cs="Arial"/>
          <w:sz w:val="18"/>
          <w:szCs w:val="18"/>
        </w:rPr>
        <w:t>bestemmelser</w:t>
      </w:r>
      <w:r w:rsidR="00786B30" w:rsidRPr="005B7D03">
        <w:rPr>
          <w:rFonts w:cs="Arial"/>
          <w:sz w:val="18"/>
          <w:szCs w:val="18"/>
        </w:rPr>
        <w:t>.</w:t>
      </w:r>
      <w:r w:rsidRPr="005B7D03">
        <w:rPr>
          <w:rFonts w:cs="Arial"/>
          <w:sz w:val="18"/>
          <w:szCs w:val="18"/>
        </w:rPr>
        <w:t xml:space="preserve"> Der gennemføres stikprøvevis våbenkontrol.</w:t>
      </w:r>
    </w:p>
    <w:p w14:paraId="45934704" w14:textId="0FF4BD38" w:rsidR="00F37B5F" w:rsidRPr="005B7D03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Skydning A og B gælder også til DM klasseskydning 200 og 300 m.</w:t>
      </w:r>
      <w:r w:rsidR="003D66F7" w:rsidRPr="005B7D03">
        <w:rPr>
          <w:rFonts w:cs="Arial"/>
          <w:sz w:val="18"/>
          <w:szCs w:val="18"/>
        </w:rPr>
        <w:t xml:space="preserve"> </w:t>
      </w:r>
    </w:p>
    <w:p w14:paraId="43D28CA4" w14:textId="49456259" w:rsidR="00F37B5F" w:rsidRPr="005B7D03" w:rsidRDefault="00F37B5F" w:rsidP="00F37B5F">
      <w:pPr>
        <w:spacing w:line="240" w:lineRule="auto"/>
        <w:rPr>
          <w:rFonts w:cs="Arial"/>
          <w:b/>
          <w:caps/>
          <w:sz w:val="16"/>
          <w:szCs w:val="16"/>
        </w:rPr>
      </w:pPr>
    </w:p>
    <w:p w14:paraId="05DAC05C" w14:textId="77777777" w:rsidR="00B94204" w:rsidRPr="005B7D03" w:rsidRDefault="00B94204" w:rsidP="00F37B5F">
      <w:pPr>
        <w:spacing w:line="240" w:lineRule="auto"/>
        <w:rPr>
          <w:rFonts w:cs="Arial"/>
          <w:b/>
          <w:caps/>
          <w:sz w:val="16"/>
          <w:szCs w:val="16"/>
        </w:rPr>
      </w:pPr>
    </w:p>
    <w:p w14:paraId="7F6A4DC2" w14:textId="77777777" w:rsidR="00F37B5F" w:rsidRPr="005B7D03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5B7D03">
        <w:rPr>
          <w:rFonts w:cs="Arial"/>
          <w:b/>
          <w:sz w:val="18"/>
          <w:szCs w:val="18"/>
        </w:rPr>
        <w:t>PRÆMIER:</w:t>
      </w:r>
    </w:p>
    <w:p w14:paraId="4839E63B" w14:textId="77777777" w:rsidR="009022C2" w:rsidRPr="005B7D03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Vinder af mesterskabsvandrekæden er den skytte, der i skydning A, B og C sammenlagt op</w:t>
      </w:r>
      <w:r w:rsidRPr="005B7D03">
        <w:rPr>
          <w:rFonts w:cs="Arial"/>
          <w:sz w:val="18"/>
          <w:szCs w:val="18"/>
        </w:rPr>
        <w:softHyphen/>
        <w:t>når højeste pointsum. Ved pointlighed er resultatet i skydning A, B og C afgørende i nævnte rækkefølge. Er der stadig pointlighed, går den skytte forud, der samlet i A, B og C har flest X-tiere, derefter flest tiere. Ved stadig pointlighed følger bedste skydning A, stående, derefter knælende og liggende. Derefter det samme for skydning B.</w:t>
      </w:r>
    </w:p>
    <w:p w14:paraId="7CF178D8" w14:textId="77777777" w:rsidR="00430FC5" w:rsidRPr="005B7D03" w:rsidRDefault="00430FC5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Vinderen overrækkes kæden og en erindringsmedalje</w:t>
      </w:r>
    </w:p>
    <w:p w14:paraId="2C36180B" w14:textId="12EBD906" w:rsidR="00F37B5F" w:rsidRPr="00F37B5F" w:rsidRDefault="009022C2" w:rsidP="00F37B5F">
      <w:pPr>
        <w:spacing w:line="240" w:lineRule="auto"/>
        <w:rPr>
          <w:rFonts w:cs="Arial"/>
          <w:sz w:val="18"/>
          <w:szCs w:val="18"/>
        </w:rPr>
      </w:pPr>
      <w:r w:rsidRPr="005B7D03">
        <w:rPr>
          <w:rFonts w:cs="Arial"/>
          <w:sz w:val="18"/>
          <w:szCs w:val="18"/>
        </w:rPr>
        <w:t>Et antal præmier efter nærmere bestemmelser</w:t>
      </w:r>
      <w:r w:rsidR="00F37B5F" w:rsidRPr="005B7D03">
        <w:rPr>
          <w:rFonts w:cs="Arial"/>
          <w:sz w:val="18"/>
          <w:szCs w:val="18"/>
        </w:rPr>
        <w:t>.</w:t>
      </w:r>
      <w:r w:rsidR="00F37B5F" w:rsidRPr="00F37B5F">
        <w:rPr>
          <w:rFonts w:cs="Arial"/>
          <w:sz w:val="18"/>
          <w:szCs w:val="18"/>
        </w:rPr>
        <w:t xml:space="preserve"> </w:t>
      </w:r>
    </w:p>
    <w:p w14:paraId="23176E74" w14:textId="2029DA25" w:rsidR="00F37B5F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00A27C3C" w14:textId="77777777" w:rsidR="00B94204" w:rsidRPr="003161E7" w:rsidRDefault="00B94204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5991A9A3" w14:textId="77777777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Tilmelding</w:t>
      </w:r>
    </w:p>
    <w:p w14:paraId="4425ACA7" w14:textId="5D3396E3" w:rsidR="00F37B5F" w:rsidRPr="00F37B5F" w:rsidRDefault="00F37B5F" w:rsidP="00F37B5F">
      <w:pPr>
        <w:tabs>
          <w:tab w:val="left" w:pos="3261"/>
        </w:tabs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sz w:val="18"/>
          <w:szCs w:val="18"/>
        </w:rPr>
        <w:t>Du er automatisk med i kampen om Margrethe kæden, hvis du bare sørger for at blive på din bane når du har skudt skydning A, da du straks efter din A skydning skal skyde din C skydning.</w:t>
      </w:r>
    </w:p>
    <w:p w14:paraId="791902F2" w14:textId="20CFE6D0" w:rsid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2D67D5F" w14:textId="6FC778FF" w:rsidR="00B94204" w:rsidRDefault="00B94204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5279C04D" w14:textId="77777777" w:rsidR="00B94204" w:rsidRPr="00F37B5F" w:rsidRDefault="00B94204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2C31DB6C" w14:textId="430BD52C" w:rsidR="004D42F2" w:rsidRPr="00F37B5F" w:rsidRDefault="00F37B5F" w:rsidP="00F37B5F">
      <w:pPr>
        <w:spacing w:line="240" w:lineRule="auto"/>
        <w:rPr>
          <w:sz w:val="18"/>
          <w:szCs w:val="18"/>
        </w:rPr>
      </w:pPr>
      <w:r w:rsidRPr="00F37B5F">
        <w:rPr>
          <w:rFonts w:cs="Arial"/>
          <w:sz w:val="18"/>
          <w:szCs w:val="18"/>
        </w:rPr>
        <w:t>Mvh</w:t>
      </w:r>
      <w:r w:rsidR="009022C2">
        <w:rPr>
          <w:rFonts w:cs="Arial"/>
          <w:sz w:val="18"/>
          <w:szCs w:val="18"/>
        </w:rPr>
        <w:t xml:space="preserve">, </w:t>
      </w:r>
      <w:r w:rsidRPr="00F37B5F">
        <w:rPr>
          <w:rFonts w:cs="Arial"/>
          <w:sz w:val="18"/>
          <w:szCs w:val="18"/>
        </w:rPr>
        <w:t>Riffel udvalget</w:t>
      </w:r>
      <w:r w:rsidR="009022C2">
        <w:rPr>
          <w:rFonts w:cs="Arial"/>
          <w:sz w:val="18"/>
          <w:szCs w:val="18"/>
        </w:rPr>
        <w:t xml:space="preserve"> </w:t>
      </w:r>
      <w:r w:rsidRPr="00F37B5F">
        <w:rPr>
          <w:rFonts w:cs="Arial"/>
          <w:sz w:val="18"/>
          <w:szCs w:val="18"/>
        </w:rPr>
        <w:t>DGI skydning</w:t>
      </w:r>
    </w:p>
    <w:sectPr w:rsidR="004D42F2" w:rsidRPr="00F37B5F" w:rsidSect="009022C2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985" w:right="849" w:bottom="568" w:left="85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EB7C9" w14:textId="77777777" w:rsidR="00621B57" w:rsidRDefault="00621B57" w:rsidP="009E4B94">
      <w:pPr>
        <w:spacing w:line="240" w:lineRule="auto"/>
      </w:pPr>
      <w:r>
        <w:separator/>
      </w:r>
    </w:p>
  </w:endnote>
  <w:endnote w:type="continuationSeparator" w:id="0">
    <w:p w14:paraId="4252DB50" w14:textId="77777777" w:rsidR="00621B57" w:rsidRDefault="00621B57" w:rsidP="009E4B94">
      <w:pPr>
        <w:spacing w:line="240" w:lineRule="auto"/>
      </w:pPr>
      <w:r>
        <w:continuationSeparator/>
      </w:r>
    </w:p>
  </w:endnote>
  <w:endnote w:type="continuationNotice" w:id="1">
    <w:p w14:paraId="58C7D72D" w14:textId="77777777" w:rsidR="00286217" w:rsidRDefault="0028621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87E86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E7162" w14:textId="77777777" w:rsidR="00621B57" w:rsidRDefault="00621B57" w:rsidP="009E4B94">
      <w:pPr>
        <w:spacing w:line="240" w:lineRule="auto"/>
      </w:pPr>
      <w:r>
        <w:separator/>
      </w:r>
    </w:p>
  </w:footnote>
  <w:footnote w:type="continuationSeparator" w:id="0">
    <w:p w14:paraId="3AA56501" w14:textId="77777777" w:rsidR="00621B57" w:rsidRDefault="00621B57" w:rsidP="009E4B94">
      <w:pPr>
        <w:spacing w:line="240" w:lineRule="auto"/>
      </w:pPr>
      <w:r>
        <w:continuationSeparator/>
      </w:r>
    </w:p>
  </w:footnote>
  <w:footnote w:type="continuationNotice" w:id="1">
    <w:p w14:paraId="3C4DD1EB" w14:textId="77777777" w:rsidR="00286217" w:rsidRDefault="0028621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5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2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F825D4" id="Rectangle 2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09A14" w14:textId="77777777" w:rsidR="00721839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4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3C8D84" id="Rectangle 9" o:spid="_x0000_s1026" style="position:absolute;margin-left:410.85pt;margin-top:0;width:462.05pt;height:42.5pt;z-index:25165568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  <w:r w:rsidR="00721839">
      <w:t xml:space="preserve">   </w:t>
    </w:r>
  </w:p>
  <w:p w14:paraId="3B1D58C6" w14:textId="4F7BA3DE" w:rsidR="00A85C58" w:rsidRPr="00721839" w:rsidRDefault="00721839" w:rsidP="00A85C58">
    <w:pPr>
      <w:pStyle w:val="Sidehoved"/>
      <w:rPr>
        <w:b/>
        <w:sz w:val="36"/>
        <w:szCs w:val="36"/>
      </w:rPr>
    </w:pPr>
    <w:r>
      <w:t xml:space="preserve">                                     </w:t>
    </w:r>
  </w:p>
  <w:p w14:paraId="70D8DB59" w14:textId="04E89C44" w:rsidR="00721839" w:rsidRPr="00721839" w:rsidRDefault="00721839">
    <w:pPr>
      <w:pStyle w:val="Sidehoved"/>
      <w:rPr>
        <w:b/>
        <w:sz w:val="36"/>
        <w:szCs w:val="36"/>
      </w:rPr>
    </w:pPr>
    <w:r w:rsidRPr="00721839">
      <w:rPr>
        <w:b/>
        <w:sz w:val="36"/>
        <w:szCs w:val="36"/>
      </w:rPr>
      <w:tab/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FA0172"/>
    <w:multiLevelType w:val="hybridMultilevel"/>
    <w:tmpl w:val="3BE8894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E41F1A"/>
    <w:multiLevelType w:val="hybridMultilevel"/>
    <w:tmpl w:val="B8D0B6E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098867197">
    <w:abstractNumId w:val="12"/>
  </w:num>
  <w:num w:numId="2" w16cid:durableId="1292829388">
    <w:abstractNumId w:val="7"/>
  </w:num>
  <w:num w:numId="3" w16cid:durableId="2085182379">
    <w:abstractNumId w:val="6"/>
  </w:num>
  <w:num w:numId="4" w16cid:durableId="87122207">
    <w:abstractNumId w:val="5"/>
  </w:num>
  <w:num w:numId="5" w16cid:durableId="2144545065">
    <w:abstractNumId w:val="4"/>
  </w:num>
  <w:num w:numId="6" w16cid:durableId="1214972223">
    <w:abstractNumId w:val="11"/>
  </w:num>
  <w:num w:numId="7" w16cid:durableId="1289895834">
    <w:abstractNumId w:val="3"/>
  </w:num>
  <w:num w:numId="8" w16cid:durableId="1916934888">
    <w:abstractNumId w:val="2"/>
  </w:num>
  <w:num w:numId="9" w16cid:durableId="2026250398">
    <w:abstractNumId w:val="1"/>
  </w:num>
  <w:num w:numId="10" w16cid:durableId="748384885">
    <w:abstractNumId w:val="0"/>
  </w:num>
  <w:num w:numId="11" w16cid:durableId="1168444586">
    <w:abstractNumId w:val="8"/>
  </w:num>
  <w:num w:numId="12" w16cid:durableId="1098405563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873270983">
    <w:abstractNumId w:val="9"/>
  </w:num>
  <w:num w:numId="14" w16cid:durableId="7703974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E1"/>
    <w:rsid w:val="00004865"/>
    <w:rsid w:val="00007FE1"/>
    <w:rsid w:val="00011CA7"/>
    <w:rsid w:val="00094ABD"/>
    <w:rsid w:val="000C408F"/>
    <w:rsid w:val="000F3329"/>
    <w:rsid w:val="00100A8E"/>
    <w:rsid w:val="0010355E"/>
    <w:rsid w:val="0013244F"/>
    <w:rsid w:val="00150A77"/>
    <w:rsid w:val="00160952"/>
    <w:rsid w:val="00170C9E"/>
    <w:rsid w:val="001715A0"/>
    <w:rsid w:val="00182651"/>
    <w:rsid w:val="00191C90"/>
    <w:rsid w:val="001E5E7A"/>
    <w:rsid w:val="00217D42"/>
    <w:rsid w:val="002359A0"/>
    <w:rsid w:val="00244D70"/>
    <w:rsid w:val="00245D92"/>
    <w:rsid w:val="00255C64"/>
    <w:rsid w:val="00286217"/>
    <w:rsid w:val="00293063"/>
    <w:rsid w:val="00293D49"/>
    <w:rsid w:val="002E74A4"/>
    <w:rsid w:val="002F5AEA"/>
    <w:rsid w:val="003161E7"/>
    <w:rsid w:val="00350BF3"/>
    <w:rsid w:val="00362F70"/>
    <w:rsid w:val="003741BA"/>
    <w:rsid w:val="00390154"/>
    <w:rsid w:val="003970B9"/>
    <w:rsid w:val="003B35B0"/>
    <w:rsid w:val="003B4D7B"/>
    <w:rsid w:val="003C4F9F"/>
    <w:rsid w:val="003C60F1"/>
    <w:rsid w:val="003D66F7"/>
    <w:rsid w:val="003F25A4"/>
    <w:rsid w:val="00424709"/>
    <w:rsid w:val="00425638"/>
    <w:rsid w:val="00430FC5"/>
    <w:rsid w:val="00487D4E"/>
    <w:rsid w:val="00494923"/>
    <w:rsid w:val="004A15B9"/>
    <w:rsid w:val="004B0873"/>
    <w:rsid w:val="004C01B2"/>
    <w:rsid w:val="004C23D1"/>
    <w:rsid w:val="004D42F2"/>
    <w:rsid w:val="0050584E"/>
    <w:rsid w:val="005217DD"/>
    <w:rsid w:val="0055493E"/>
    <w:rsid w:val="00570C83"/>
    <w:rsid w:val="00574557"/>
    <w:rsid w:val="005A28D4"/>
    <w:rsid w:val="005B7D03"/>
    <w:rsid w:val="005C27E3"/>
    <w:rsid w:val="005C5F97"/>
    <w:rsid w:val="005E392E"/>
    <w:rsid w:val="005F1580"/>
    <w:rsid w:val="005F3ED8"/>
    <w:rsid w:val="005F5328"/>
    <w:rsid w:val="00606F5A"/>
    <w:rsid w:val="00621B57"/>
    <w:rsid w:val="006450F9"/>
    <w:rsid w:val="006473E2"/>
    <w:rsid w:val="0065484C"/>
    <w:rsid w:val="00655B49"/>
    <w:rsid w:val="00681D83"/>
    <w:rsid w:val="00685DE6"/>
    <w:rsid w:val="006900C2"/>
    <w:rsid w:val="006B127C"/>
    <w:rsid w:val="006B1C9B"/>
    <w:rsid w:val="006B30A9"/>
    <w:rsid w:val="006C5A39"/>
    <w:rsid w:val="007015F2"/>
    <w:rsid w:val="0070267E"/>
    <w:rsid w:val="00706E32"/>
    <w:rsid w:val="00707837"/>
    <w:rsid w:val="00721839"/>
    <w:rsid w:val="00722914"/>
    <w:rsid w:val="007546AF"/>
    <w:rsid w:val="00765934"/>
    <w:rsid w:val="00780467"/>
    <w:rsid w:val="00786B30"/>
    <w:rsid w:val="00787E86"/>
    <w:rsid w:val="007962E6"/>
    <w:rsid w:val="007D29D6"/>
    <w:rsid w:val="007E373C"/>
    <w:rsid w:val="0080198C"/>
    <w:rsid w:val="00815AD9"/>
    <w:rsid w:val="008705ED"/>
    <w:rsid w:val="00886D31"/>
    <w:rsid w:val="00892D08"/>
    <w:rsid w:val="00893791"/>
    <w:rsid w:val="008A0492"/>
    <w:rsid w:val="008C3C60"/>
    <w:rsid w:val="008E5A6D"/>
    <w:rsid w:val="008F32DF"/>
    <w:rsid w:val="008F4D20"/>
    <w:rsid w:val="009022C2"/>
    <w:rsid w:val="00934690"/>
    <w:rsid w:val="00943AD9"/>
    <w:rsid w:val="00951B25"/>
    <w:rsid w:val="00975D89"/>
    <w:rsid w:val="00983B74"/>
    <w:rsid w:val="009859FB"/>
    <w:rsid w:val="00990263"/>
    <w:rsid w:val="00992E15"/>
    <w:rsid w:val="009A4CCC"/>
    <w:rsid w:val="009D29B1"/>
    <w:rsid w:val="009E032B"/>
    <w:rsid w:val="009E4B94"/>
    <w:rsid w:val="00A607FE"/>
    <w:rsid w:val="00A85C58"/>
    <w:rsid w:val="00AF1D02"/>
    <w:rsid w:val="00B00D92"/>
    <w:rsid w:val="00B1168C"/>
    <w:rsid w:val="00B15EE6"/>
    <w:rsid w:val="00B44105"/>
    <w:rsid w:val="00B45561"/>
    <w:rsid w:val="00B54B95"/>
    <w:rsid w:val="00B62F5B"/>
    <w:rsid w:val="00B72399"/>
    <w:rsid w:val="00B94204"/>
    <w:rsid w:val="00BC1F8C"/>
    <w:rsid w:val="00C06053"/>
    <w:rsid w:val="00C11939"/>
    <w:rsid w:val="00C81F5B"/>
    <w:rsid w:val="00CA612D"/>
    <w:rsid w:val="00CA6392"/>
    <w:rsid w:val="00CB7B0C"/>
    <w:rsid w:val="00CC6322"/>
    <w:rsid w:val="00CF7DF6"/>
    <w:rsid w:val="00D847FC"/>
    <w:rsid w:val="00D96141"/>
    <w:rsid w:val="00DB31AF"/>
    <w:rsid w:val="00DE2B28"/>
    <w:rsid w:val="00DF4B2F"/>
    <w:rsid w:val="00E13E89"/>
    <w:rsid w:val="00E21177"/>
    <w:rsid w:val="00E3225F"/>
    <w:rsid w:val="00E433D3"/>
    <w:rsid w:val="00F1651E"/>
    <w:rsid w:val="00F331F3"/>
    <w:rsid w:val="00F34F09"/>
    <w:rsid w:val="00F37B5F"/>
    <w:rsid w:val="00F94DB2"/>
    <w:rsid w:val="00FB3176"/>
    <w:rsid w:val="00FB7748"/>
    <w:rsid w:val="00FC37B8"/>
    <w:rsid w:val="00FC55B0"/>
    <w:rsid w:val="00FC6DA1"/>
    <w:rsid w:val="00FC7A59"/>
    <w:rsid w:val="00FE052A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C31DB5D"/>
  <w15:docId w15:val="{22B42178-D754-40E3-BDDE-8AC1138C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16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07/relationships/hdphoto" Target="media/hdphoto2.wdp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14" Type="http://schemas.openxmlformats.org/officeDocument/2006/relationships/image" Target="media/image2.png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7fb0b0cf427a80fdb7e0dd100b73fb69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7b072441810f57d26e2eee13320aac71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13a72674-d74d-4cab-8729-68f8400d4066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Props1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0591E-F106-418C-BB48-611B9A2FAF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E5F81A-877E-4CE4-B51D-050A0AD31BBD}"/>
</file>

<file path=customXml/itemProps4.xml><?xml version="1.0" encoding="utf-8"?>
<ds:datastoreItem xmlns:ds="http://schemas.openxmlformats.org/officeDocument/2006/customXml" ds:itemID="{F1F0E1B5-3A80-46DF-9919-0B580AC1E9B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B6E4DA0-C3A6-4632-A8E6-E4B4F494D519}">
  <ds:schemaRefs>
    <ds:schemaRef ds:uri="http://schemas.microsoft.com/office/2006/metadata/properties"/>
    <ds:schemaRef ds:uri="http://schemas.microsoft.com/office/infopath/2007/PartnerControls"/>
    <ds:schemaRef ds:uri="5d0fd7cb-d47e-4560-a953-b2f1d4260e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9</TotalTime>
  <Pages>1</Pages>
  <Words>305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dc:description/>
  <cp:lastModifiedBy>Laila Højfeldt</cp:lastModifiedBy>
  <cp:revision>3</cp:revision>
  <cp:lastPrinted>2020-06-18T08:07:00Z</cp:lastPrinted>
  <dcterms:created xsi:type="dcterms:W3CDTF">2024-06-24T08:53:00Z</dcterms:created>
  <dcterms:modified xsi:type="dcterms:W3CDTF">2024-06-25T07:22:00Z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6942958a-484f-49bf-8852-538b46970394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  <property fmtid="{D5CDD505-2E9C-101B-9397-08002B2CF9AE}" pid="12" name="docLang">
    <vt:lpwstr>da</vt:lpwstr>
  </property>
</Properties>
</file>