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6F57EB" w14:paraId="2EE6736D" w14:textId="77777777" w:rsidTr="006F57EB">
        <w:tc>
          <w:tcPr>
            <w:tcW w:w="5000" w:type="pct"/>
            <w:shd w:val="clear" w:color="auto" w:fill="FFFFFF"/>
            <w:tcMar>
              <w:top w:w="450" w:type="dxa"/>
              <w:left w:w="0" w:type="dxa"/>
              <w:bottom w:w="450" w:type="dxa"/>
              <w:right w:w="0" w:type="dxa"/>
            </w:tcMar>
            <w:vAlign w:val="center"/>
            <w:hideMark/>
          </w:tcPr>
          <w:tbl>
            <w:tblPr>
              <w:tblW w:w="9000" w:type="dxa"/>
              <w:jc w:val="center"/>
              <w:shd w:val="clear" w:color="auto" w:fill="E0E0E0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6F57EB" w14:paraId="2EE6736B" w14:textId="77777777">
              <w:trPr>
                <w:jc w:val="center"/>
              </w:trPr>
              <w:tc>
                <w:tcPr>
                  <w:tcW w:w="0" w:type="auto"/>
                  <w:shd w:val="clear" w:color="auto" w:fill="E0E0E0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F57EB" w14:paraId="2EE672FF" w14:textId="77777777">
                    <w:tc>
                      <w:tcPr>
                        <w:tcW w:w="5000" w:type="pct"/>
                        <w:hideMark/>
                      </w:tcPr>
                      <w:tbl>
                        <w:tblPr>
                          <w:tblW w:w="9000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F57EB" w14:paraId="2EE672FD" w14:textId="77777777">
                          <w:tc>
                            <w:tcPr>
                              <w:tcW w:w="5000" w:type="pct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F57EB" w14:paraId="2EE672FB" w14:textId="77777777"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00"/>
                                    </w:tblGrid>
                                    <w:tr w:rsidR="006F57EB" w14:paraId="2EE672F9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2F7" w14:textId="77777777"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2F5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p w14:paraId="2EE672F4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2F6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2F8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2EE672FA" w14:textId="77777777" w:rsidR="006F57EB" w:rsidRDefault="006F57EB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EE672FC" w14:textId="77777777" w:rsidR="006F57EB" w:rsidRDefault="006F57EB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2EE672FE" w14:textId="77777777" w:rsidR="006F57EB" w:rsidRDefault="006F57EB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F57EB" w14:paraId="2EE6730D" w14:textId="77777777">
                    <w:tc>
                      <w:tcPr>
                        <w:tcW w:w="5000" w:type="pct"/>
                        <w:hideMark/>
                      </w:tcPr>
                      <w:tbl>
                        <w:tblPr>
                          <w:tblW w:w="9000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F57EB" w14:paraId="2EE6730B" w14:textId="77777777">
                          <w:tc>
                            <w:tcPr>
                              <w:tcW w:w="5000" w:type="pct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F57EB" w14:paraId="2EE67309" w14:textId="77777777"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00"/>
                                    </w:tblGrid>
                                    <w:tr w:rsidR="006F57EB" w14:paraId="2EE67307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05" w14:textId="77777777"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303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000"/>
                                                      </w:tblGrid>
                                                      <w:tr w:rsidR="006F57EB" w14:paraId="2EE67301" w14:textId="77777777"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p w14:paraId="2EE67300" w14:textId="77777777" w:rsidR="006F57EB" w:rsidRDefault="006F57EB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eastAsia="Times New Roman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EE67302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304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06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2EE67308" w14:textId="77777777" w:rsidR="006F57EB" w:rsidRDefault="006F57EB">
                                    <w:pPr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EE6730A" w14:textId="77777777" w:rsidR="006F57EB" w:rsidRDefault="006F57EB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2EE6730C" w14:textId="77777777" w:rsidR="006F57EB" w:rsidRDefault="006F57EB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F57EB" w14:paraId="2EE67347" w14:textId="77777777">
                    <w:tc>
                      <w:tcPr>
                        <w:tcW w:w="5000" w:type="pct"/>
                        <w:hideMark/>
                      </w:tcPr>
                      <w:tbl>
                        <w:tblPr>
                          <w:tblW w:w="9000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F57EB" w14:paraId="2EE67345" w14:textId="77777777">
                          <w:tc>
                            <w:tcPr>
                              <w:tcW w:w="5000" w:type="pct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F57EB" w14:paraId="2EE67343" w14:textId="77777777"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00"/>
                                    </w:tblGrid>
                                    <w:tr w:rsidR="006F57EB" w14:paraId="2EE67315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13" w14:textId="77777777"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311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top w:w="135" w:type="dxa"/>
                                                          <w:left w:w="270" w:type="dxa"/>
                                                          <w:bottom w:w="135" w:type="dxa"/>
                                                          <w:right w:w="27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000"/>
                                                      </w:tblGrid>
                                                      <w:tr w:rsidR="006F57EB" w14:paraId="2EE6730F" w14:textId="77777777" w:rsidTr="006F57EB"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</w:tcPr>
                                                          <w:p w14:paraId="2EE6730E" w14:textId="77777777" w:rsidR="006F57EB" w:rsidRDefault="006F57EB">
                                                            <w:pP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EE67310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312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14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1D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1B" w14:textId="77777777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2878C8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319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top w:w="135" w:type="dxa"/>
                                                          <w:left w:w="270" w:type="dxa"/>
                                                          <w:bottom w:w="135" w:type="dxa"/>
                                                          <w:right w:w="27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000"/>
                                                      </w:tblGrid>
                                                      <w:tr w:rsidR="006F57EB" w14:paraId="2EE67317" w14:textId="77777777"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p w14:paraId="2EE67316" w14:textId="52384966" w:rsidR="006F57EB" w:rsidRDefault="00BC7772" w:rsidP="00BC7772">
                                                            <w:pPr>
                                                              <w:spacing w:line="300" w:lineRule="atLeast"/>
                                                              <w:jc w:val="center"/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FFFFFF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FFFFFF"/>
                                                                <w:sz w:val="27"/>
                                                                <w:szCs w:val="27"/>
                                                              </w:rPr>
                                                              <w:t>POKALTURNERING 2018/2019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EE67318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31A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1C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37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35" w14:textId="77777777"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333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top w:w="135" w:type="dxa"/>
                                                          <w:left w:w="270" w:type="dxa"/>
                                                          <w:bottom w:w="135" w:type="dxa"/>
                                                          <w:right w:w="27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000"/>
                                                      </w:tblGrid>
                                                      <w:tr w:rsidR="006F57EB" w14:paraId="2EE67321" w14:textId="77777777"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tcMar>
                                                              <w:top w:w="0" w:type="dxa"/>
                                                              <w:left w:w="0" w:type="dxa"/>
                                                              <w:bottom w:w="0" w:type="dxa"/>
                                                              <w:right w:w="0" w:type="dxa"/>
                                                            </w:tcMar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9000"/>
                                                            </w:tblGrid>
                                                            <w:tr w:rsidR="006F57EB" w14:paraId="2EE6731F" w14:textId="77777777" w:rsidTr="007178FD">
                                                              <w:trPr>
                                                                <w:trHeight w:val="20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tcMar>
                                                                    <w:top w:w="135" w:type="dxa"/>
                                                                    <w:left w:w="270" w:type="dxa"/>
                                                                    <w:bottom w:w="135" w:type="dxa"/>
                                                                    <w:right w:w="270" w:type="dxa"/>
                                                                  </w:tcMar>
                                                                  <w:hideMark/>
                                                                </w:tcPr>
                                                                <w:p w14:paraId="2EE6731E" w14:textId="77777777" w:rsidR="006F57EB" w:rsidRDefault="006F57EB">
                                                                  <w:pPr>
                                                                    <w:jc w:val="center"/>
                                                                    <w:rPr>
                                                                      <w:rFonts w:eastAsia="Times New Roman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2EE67320" w14:textId="77777777" w:rsidR="006F57EB" w:rsidRDefault="006F57EB">
                                                            <w:pPr>
                                                              <w:rPr>
                                                                <w:rFonts w:eastAsia="Times New Roman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  <w:tr w:rsidR="006F57EB" w14:paraId="2EE67331" w14:textId="77777777"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hideMark/>
                                                          </w:tcPr>
                                                          <w:p w14:paraId="2EE67322" w14:textId="2DE236AC" w:rsidR="006F57EB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jc w:val="center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14:paraId="2EE67323" w14:textId="77777777" w:rsidR="006F57EB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Kampene afvikles fortrinsvis på hverdage og kan være et supplement til de allerede planlagte træningskampe.</w:t>
                                                            </w:r>
                                                          </w:p>
                                                          <w:p w14:paraId="2EE67324" w14:textId="64D2CFDD" w:rsidR="006F57EB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14:paraId="59E65595" w14:textId="77777777" w:rsidR="002721CC" w:rsidRDefault="002721CC" w:rsidP="002721CC">
                                                            <w:pP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    </w:t>
                                                            </w:r>
                                                            <w:r w:rsidR="006F57EB"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Der vil blive foretaget lodtrækning til hver runde.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 Lodtrækningen vil blive filmet</w:t>
                                                            </w:r>
                                                          </w:p>
                                                          <w:p w14:paraId="6FA9C93C" w14:textId="1555EDC8" w:rsidR="002721CC" w:rsidRDefault="002721CC" w:rsidP="002721CC">
                                                            <w:pPr>
                                                              <w:rPr>
                                                                <w:sz w:val="22"/>
                                                                <w:szCs w:val="22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    o</w:t>
                                                            </w:r>
                                                            <w:r w:rsidR="006F57EB"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g uploadet på facebook. </w:t>
                                                            </w:r>
                                                            <w:hyperlink r:id="rId8" w:history="1">
                                                              <w:r>
                                                                <w:rPr>
                                                                  <w:rStyle w:val="Hyperlink"/>
                                                                </w:rPr>
                                                                <w:t>Find os på facebook her</w:t>
                                                              </w:r>
                                                            </w:hyperlink>
                                                          </w:p>
                                                          <w:p w14:paraId="2EE67325" w14:textId="7D8F08E8" w:rsidR="006F57EB" w:rsidRDefault="002721CC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14:paraId="2EE67326" w14:textId="77777777" w:rsidR="006F57EB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Style w:val="Strk"/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u w:val="single"/>
                                                              </w:rPr>
                                                              <w:t>Turneringsbidrag: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  <w:t xml:space="preserve">kr. 425,00 pr. hold old og senior 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Kr. 425,00 pr. hold U14 U16 og U18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Kr. 325,00 pr. hold U10 og U12 </w:t>
                                                            </w:r>
                                                          </w:p>
                                                          <w:p w14:paraId="2EE67328" w14:textId="2746C08A" w:rsidR="006F57EB" w:rsidRDefault="006F57EB" w:rsidP="002721CC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   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br/>
                                                              <w:t> </w:t>
                                                            </w:r>
                                                            <w:r w:rsidR="002721CC"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t xml:space="preserve">    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Der afvikles pokalturnering i flg. rækker:</w:t>
                                                            </w:r>
                                                          </w:p>
                                                          <w:p w14:paraId="2EE67329" w14:textId="1C8FBFBD" w:rsidR="006F57EB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val="en-US"/>
                                                              </w:rPr>
                                                              <w:t>Old boys/Girls, Herre Senior, Dame Senior, U18, U16, U14, U12, U10.</w:t>
                                                            </w:r>
                                                            <w:r w:rsidRPr="006F57EB"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  <w:lang w:val="en-US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Det er muligt at tilmelde flere hold i samme række. (en spiller, må kun spille på 1 hold)</w:t>
                                                            </w:r>
                                                          </w:p>
                                                          <w:p w14:paraId="2EE6732A" w14:textId="7355A3A4" w:rsidR="006F57EB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14:paraId="4832A328" w14:textId="77777777" w:rsidR="007178FD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Pokalfinalestævne afholdes d. 2</w:t>
                                                            </w:r>
                                                            <w:r w:rsidR="00BC7772"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6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. januar 201</w:t>
                                                            </w:r>
                                                            <w:r w:rsidR="00BC7772"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9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 i </w:t>
                                                            </w:r>
                                                            <w:r w:rsidR="00BC7772">
                                                              <w:t>Tønder Sports og Fritids Center,</w:t>
                                                            </w:r>
                                                            <w:r w:rsidR="00BC7772">
                                                              <w:rPr>
                                                                <w:rStyle w:val="Hyperlink"/>
                                                                <w:rFonts w:ascii="Arial" w:hAnsi="Arial" w:cs="Arial"/>
                                                                <w:color w:val="222222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  <w:r w:rsidR="00BC7772" w:rsidRPr="00BC7772">
                                                              <w:t>Sønderlandevej 4-6, 6270 Tønder</w:t>
                                                            </w:r>
                                                          </w:p>
                                                          <w:p w14:paraId="2EE6732B" w14:textId="4A10F51D" w:rsidR="006F57EB" w:rsidRPr="007178FD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2"/>
                                                                <w:szCs w:val="22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14:paraId="367C7CAC" w14:textId="3174C612" w:rsidR="007178FD" w:rsidRPr="00E30B4B" w:rsidRDefault="007178FD" w:rsidP="007178FD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b/>
                                                                <w:color w:val="FF0000"/>
                                                                <w:sz w:val="28"/>
                                                                <w:szCs w:val="28"/>
                                                              </w:rPr>
                                                            </w:pPr>
                                                            <w:r w:rsidRPr="00E30B4B">
                                                              <w:rPr>
                                                                <w:b/>
                                                                <w:color w:val="FF0000"/>
                                                                <w:sz w:val="28"/>
                                                                <w:szCs w:val="28"/>
                                                              </w:rPr>
                                                              <w:t>NYT</w:t>
                                                            </w:r>
                                                            <w:r w:rsidR="00E30B4B">
                                                              <w:rPr>
                                                                <w:b/>
                                                                <w:color w:val="FF0000"/>
                                                                <w:sz w:val="28"/>
                                                                <w:szCs w:val="28"/>
                                                              </w:rPr>
                                                              <w:t xml:space="preserve">: </w:t>
                                                            </w:r>
                                                            <w:r w:rsidRPr="00E30B4B">
                                                              <w:rPr>
                                                                <w:b/>
                                                                <w:color w:val="FF0000"/>
                                                                <w:sz w:val="28"/>
                                                                <w:szCs w:val="28"/>
                                                              </w:rPr>
                                                              <w:t xml:space="preserve">           </w:t>
                                                            </w:r>
                                                          </w:p>
                                                          <w:p w14:paraId="3396D974" w14:textId="685F98F9" w:rsidR="007178FD" w:rsidRPr="007178FD" w:rsidRDefault="006F57EB" w:rsidP="007178FD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22"/>
                                                                <w:szCs w:val="22"/>
                                                                <w:u w:val="single"/>
                                                              </w:rPr>
                                                            </w:pPr>
                                                            <w:r w:rsidRPr="007178FD"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22"/>
                                                                <w:szCs w:val="22"/>
                                                                <w:u w:val="single"/>
                                                              </w:rPr>
                                                              <w:t xml:space="preserve">Der </w:t>
                                                            </w:r>
                                                            <w:r w:rsidR="007178FD"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22"/>
                                                                <w:szCs w:val="22"/>
                                                                <w:u w:val="single"/>
                                                              </w:rPr>
                                                              <w:t>må</w:t>
                                                            </w:r>
                                                            <w:r w:rsidRPr="007178FD"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22"/>
                                                                <w:szCs w:val="22"/>
                                                                <w:u w:val="single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  <w:r w:rsidR="0049357D" w:rsidRPr="007178FD">
                                                              <w:rPr>
                                                                <w:rFonts w:ascii="Verdana" w:hAnsi="Verdana"/>
                                                                <w:b/>
                                                                <w:color w:val="FF0000"/>
                                                                <w:sz w:val="22"/>
                                                                <w:szCs w:val="22"/>
                                                                <w:u w:val="single"/>
                                                              </w:rPr>
                                                              <w:t>gerne</w:t>
                                                            </w:r>
                                                            <w:r w:rsidRPr="007178FD"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22"/>
                                                                <w:szCs w:val="22"/>
                                                                <w:u w:val="single"/>
                                                              </w:rPr>
                                                              <w:t xml:space="preserve"> benyttes dispensationsspillere til pokalturneringen.</w:t>
                                                            </w:r>
                                                          </w:p>
                                                          <w:p w14:paraId="5853EF24" w14:textId="6E89B2A2" w:rsidR="007178FD" w:rsidRDefault="006F57EB" w:rsidP="007178FD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</w:pPr>
                                                            <w:r w:rsidRPr="00BC7772"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20"/>
                                                                <w:szCs w:val="20"/>
                                                                <w:u w:val="single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  <w:r w:rsidR="007178FD">
                                                              <w:t xml:space="preserve">  </w:t>
                                                            </w:r>
                                                          </w:p>
                                                          <w:p w14:paraId="2EE6732C" w14:textId="22C270B8" w:rsidR="006F57EB" w:rsidRDefault="007178FD" w:rsidP="007178FD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 w:rsidRPr="007178FD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 xml:space="preserve">DISPENSATIONSREGLER JHF: Regler for dispensation i Børne- og     </w:t>
                                                            </w:r>
                                                            <w:r w:rsidRPr="007178FD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U</w:t>
                                                            </w:r>
                                                            <w:r w:rsidRPr="007178FD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ngdomsrækkerne: Der kan søges aldersdispensation til U-10, U-12, U-14 og U-16</w:t>
                                                            </w:r>
                                                            <w:r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.</w:t>
                                                            </w:r>
                                                            <w:r w:rsidRPr="007178FD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 xml:space="preserve"> Dispensationer skal søges inden deltagelse i 1. kamp. Der kan søges     </w:t>
                                                            </w:r>
                                                            <w:r w:rsidRPr="007178FD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br/>
                                                              <w:t xml:space="preserve">aldersdispensation til maksimalt 4 spillere, som er op til 1 år for gammel. Der kan maksimalt benyttes 2 dispensationsspillere på holdet pr. kamp. Dispensationen låser spilleren til ét bestemt hold. </w:t>
                                                            </w:r>
                                                            <w:r w:rsidR="006F57EB" w:rsidRPr="007178FD">
                                                              <w:rPr>
                                                                <w:rFonts w:ascii="Verdana" w:hAnsi="Verdana"/>
                                                                <w:color w:val="FF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14:paraId="186B19FD" w14:textId="6FA14A3A" w:rsidR="004D7B20" w:rsidRPr="004D7B20" w:rsidRDefault="004D7B20" w:rsidP="007178FD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</w:pPr>
                                                            <w:r w:rsidRPr="004D7B20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Ansøgningsskemaet kan re</w:t>
                                                            </w:r>
                                                            <w:r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k</w:t>
                                                            </w:r>
                                                            <w:r w:rsidRPr="004D7B20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vireres</w:t>
                                                            </w:r>
                                                            <w:bookmarkStart w:id="0" w:name="_GoBack"/>
                                                            <w:bookmarkEnd w:id="0"/>
                                                            <w:r w:rsidRPr="004D7B20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 xml:space="preserve"> ved henvend</w:t>
                                                            </w:r>
                                                            <w:r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e</w:t>
                                                            </w:r>
                                                            <w:r w:rsidRPr="004D7B20">
                                                              <w:rPr>
                                                                <w:color w:val="FF0000"/>
                                                              </w:rPr>
                                                              <w:t>lse til Maria Asmussen 79404504 eller maria.asmussen@dgi.dk</w:t>
                                                            </w:r>
                                                          </w:p>
                                                          <w:p w14:paraId="3DD4F62A" w14:textId="77777777" w:rsidR="007178FD" w:rsidRDefault="007178FD" w:rsidP="007178FD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</w:p>
                                                          <w:p w14:paraId="2EE6732D" w14:textId="77777777" w:rsidR="006F57EB" w:rsidRPr="007178FD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0" w:afterAutospacing="0"/>
                                                              <w:ind w:left="284" w:right="396"/>
                                                              <w:rPr>
                                                                <w:rFonts w:ascii="Verdana" w:hAnsi="Verdana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 w:rsidRPr="007178FD">
                                                              <w:rPr>
                                                                <w:rFonts w:ascii="Verdana" w:hAnsi="Verdana"/>
                                                                <w:b/>
                                                                <w:bCs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Pokalturneringsregler: </w:t>
                                                            </w:r>
                                                          </w:p>
                                                          <w:p w14:paraId="2EE6732E" w14:textId="3A974101" w:rsidR="006F57EB" w:rsidRDefault="006F57EB" w:rsidP="00663F0A"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    Alle kampe i DGI Sønderjyllands Pokalturnering spilles efter DGI Sønderjyllands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  <w:t xml:space="preserve">    turneringsreglement. </w:t>
                                                            </w:r>
                                                            <w:hyperlink r:id="rId9" w:history="1">
                                                              <w:r w:rsidR="00663F0A">
                                                                <w:rPr>
                                                                  <w:rStyle w:val="Hyperlink"/>
                                                                </w:rPr>
                                                                <w:t>Se reglerne her</w:t>
                                                              </w:r>
                                                            </w:hyperlink>
                                                          </w:p>
                                                          <w:p w14:paraId="57A59C74" w14:textId="77777777" w:rsidR="00663F0A" w:rsidRDefault="00663F0A" w:rsidP="00663F0A">
                                                            <w:pP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</w:p>
                                                          <w:p w14:paraId="6FEB6F85" w14:textId="7C3C28D6" w:rsidR="002721CC" w:rsidRDefault="006F57EB" w:rsidP="002721CC">
                                                            <w:pPr>
                                                              <w:rPr>
                                                                <w:sz w:val="22"/>
                                                                <w:szCs w:val="22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    Ender kampen lige, afgøres kampen med straffekast. Der spilles efter de regler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  <w:t>    der er om straffekast afgørelse.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  <w:t>    Der dømmes med 2 dommere fra U14.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  <w:t>    Oplysninger om afvikling af kampe i DGI Sønderjylland findes under</w:t>
                                                            </w:r>
                                                            <w:r w:rsidR="002721CC"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  <w:hyperlink r:id="rId10" w:history="1">
                                                              <w:r w:rsidR="002721CC">
                                                                <w:rPr>
                                                                  <w:rStyle w:val="Hyperlink"/>
                                                                </w:rPr>
                                                                <w:t>Min idræt</w:t>
                                                              </w:r>
                                                            </w:hyperlink>
                                                            <w:r w:rsidR="002721CC">
                                                              <w:t>.</w:t>
                                                            </w:r>
                                                          </w:p>
                                                          <w:p w14:paraId="2EE6732F" w14:textId="2AF793E0" w:rsidR="006F57EB" w:rsidRDefault="006F57EB">
                                                            <w:pPr>
                                                              <w:pStyle w:val="NormalWeb"/>
                                                              <w:spacing w:before="0" w:beforeAutospacing="0" w:after="200" w:afterAutospacing="0"/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lastRenderedPageBreak/>
                                                              <w:br/>
                                                              <w:t xml:space="preserve">    Det kan være forskelligt fra DGI´s turneringsreglement. </w:t>
                                                            </w:r>
                                                          </w:p>
                                                          <w:p w14:paraId="3D2E222F" w14:textId="0E146C63" w:rsidR="002721CC" w:rsidRDefault="006F57EB" w:rsidP="002721CC">
                                                            <w:pPr>
                                                              <w:rPr>
                                                                <w:rStyle w:val="Hyperlink"/>
                                                                <w:rFonts w:ascii="Verdana" w:eastAsia="Times New Roman" w:hAnsi="Verdana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    Vi forventer 1. spillerunde afvikles i uge 41.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  <w:t>    Alle hold: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br/>
                                                              <w:t>    Tilmelding senest den 04.09.201</w:t>
                                                            </w:r>
                                                            <w:r w:rsidR="00BC7772"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8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 xml:space="preserve"> på </w:t>
                                                            </w:r>
                                                            <w:hyperlink r:id="rId11" w:history="1">
                                                              <w:r>
                                                                <w:rPr>
                                                                  <w:rStyle w:val="Hyperlink"/>
                                                                  <w:rFonts w:ascii="Verdana" w:eastAsia="Times New Roman" w:hAnsi="Verdana"/>
                                                                  <w:sz w:val="20"/>
                                                                  <w:szCs w:val="20"/>
                                                                </w:rPr>
                                                                <w:t>http://foreningsportalen.dgi.dk</w:t>
                                                              </w:r>
                                                            </w:hyperlink>
                                                          </w:p>
                                                          <w:p w14:paraId="408ED6AD" w14:textId="77777777" w:rsidR="002721CC" w:rsidRDefault="002721CC" w:rsidP="002721CC">
                                                            <w:pPr>
                                                              <w:rPr>
                                                                <w:rStyle w:val="Hyperlink"/>
                                                                <w:rFonts w:ascii="Verdana" w:eastAsia="Times New Roman" w:hAnsi="Verdana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</w:pPr>
                                                          </w:p>
                                                          <w:p w14:paraId="2EE67330" w14:textId="407806FF" w:rsidR="006F57EB" w:rsidRDefault="006F57EB" w:rsidP="002721CC">
                                                            <w:pP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  </w:t>
                                                            </w:r>
                                                            <w:r w:rsidR="002721CC"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 Ved spørgsmål er du velkommen til at kontakte mig på 79 40 45 04 eller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br/>
                                                              <w:t>   </w:t>
                                                            </w:r>
                                                            <w:r w:rsidR="002721CC"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 pr. mail:      </w:t>
                                                            </w:r>
                                                            <w:hyperlink r:id="rId12" w:history="1">
                                                              <w:r>
                                                                <w:rPr>
                                                                  <w:rStyle w:val="Hyperlink"/>
                                                                  <w:rFonts w:ascii="Verdana" w:eastAsia="Times New Roman" w:hAnsi="Verdana"/>
                                                                  <w:color w:val="2878C8"/>
                                                                  <w:sz w:val="18"/>
                                                                  <w:szCs w:val="18"/>
                                                                </w:rPr>
                                                                <w:t>maria.asmussen@dgi.dk</w:t>
                                                              </w:r>
                                                            </w:hyperlink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br/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7"/>
                                                                <w:szCs w:val="17"/>
                                                              </w:rPr>
                                                              <w:br/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EE67332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334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36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39" w14:textId="77777777" w:rsidTr="006F57EB">
                                      <w:tc>
                                        <w:tcPr>
                                          <w:tcW w:w="5000" w:type="pct"/>
                                        </w:tcPr>
                                        <w:p w14:paraId="2EE67338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3B" w14:textId="77777777" w:rsidTr="006F57EB">
                                      <w:tc>
                                        <w:tcPr>
                                          <w:tcW w:w="5000" w:type="pct"/>
                                        </w:tcPr>
                                        <w:p w14:paraId="2EE6733A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41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3F" w14:textId="77777777"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33D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tcMar>
                                                        <w:top w:w="135" w:type="dxa"/>
                                                        <w:left w:w="270" w:type="dxa"/>
                                                        <w:bottom w:w="75" w:type="dxa"/>
                                                        <w:right w:w="270" w:type="dxa"/>
                                                      </w:tcMar>
                                                      <w:hideMark/>
                                                    </w:tcPr>
                                                    <w:p w14:paraId="2EE6733C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33E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40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2EE67342" w14:textId="77777777" w:rsidR="006F57EB" w:rsidRDefault="006F57EB">
                                    <w:pPr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EE67344" w14:textId="77777777" w:rsidR="006F57EB" w:rsidRDefault="006F57EB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2EE67346" w14:textId="77777777" w:rsidR="006F57EB" w:rsidRDefault="006F57EB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F57EB" w14:paraId="2EE67369" w14:textId="77777777">
                    <w:tc>
                      <w:tcPr>
                        <w:tcW w:w="5000" w:type="pct"/>
                        <w:hideMark/>
                      </w:tcPr>
                      <w:tbl>
                        <w:tblPr>
                          <w:tblW w:w="9000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F57EB" w14:paraId="2EE67367" w14:textId="77777777">
                          <w:tc>
                            <w:tcPr>
                              <w:tcW w:w="5000" w:type="pct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F57EB" w14:paraId="2EE67365" w14:textId="77777777"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00"/>
                                    </w:tblGrid>
                                    <w:tr w:rsidR="006F57EB" w14:paraId="2EE6734B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49" w14:textId="77777777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2878C8"/>
                                                <w:hideMark/>
                                              </w:tcPr>
                                              <w:p w14:paraId="2EE67348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4A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53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51" w14:textId="77777777"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34F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top w:w="135" w:type="dxa"/>
                                                          <w:left w:w="270" w:type="dxa"/>
                                                          <w:bottom w:w="135" w:type="dxa"/>
                                                          <w:right w:w="27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000"/>
                                                      </w:tblGrid>
                                                      <w:tr w:rsidR="006F57EB" w14:paraId="2EE6734D" w14:textId="77777777" w:rsidTr="006F57EB"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</w:tcPr>
                                                          <w:p w14:paraId="2EE6734C" w14:textId="77777777" w:rsidR="006F57EB" w:rsidRDefault="006F57EB">
                                                            <w:pPr>
                                                              <w:spacing w:line="150" w:lineRule="atLeast"/>
                                                              <w:rPr>
                                                                <w:rFonts w:ascii="Verdana" w:eastAsia="Times New Roman" w:hAnsi="Verdana"/>
                                                                <w:color w:val="000000"/>
                                                                <w:sz w:val="14"/>
                                                                <w:szCs w:val="1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EE6734E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350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52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5B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p w14:paraId="2EE6735A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F57EB" w14:paraId="2EE67363" w14:textId="77777777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000"/>
                                          </w:tblGrid>
                                          <w:tr w:rsidR="006F57EB" w14:paraId="2EE67361" w14:textId="77777777">
                                            <w:tc>
                                              <w:tcPr>
                                                <w:tcW w:w="5000" w:type="pct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000"/>
                                                </w:tblGrid>
                                                <w:tr w:rsidR="006F57EB" w14:paraId="2EE6735F" w14:textId="77777777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p w14:paraId="2EE6735E" w14:textId="77777777" w:rsidR="006F57EB" w:rsidRDefault="006F57EB">
                                                      <w:pPr>
                                                        <w:rPr>
                                                          <w:rFonts w:eastAsia="Times New Roman"/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2EE67360" w14:textId="77777777" w:rsidR="006F57EB" w:rsidRDefault="006F57E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2EE67362" w14:textId="77777777" w:rsidR="006F57EB" w:rsidRDefault="006F57EB">
                                          <w:pP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2EE67364" w14:textId="77777777" w:rsidR="006F57EB" w:rsidRDefault="006F57EB">
                                    <w:pPr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EE67366" w14:textId="77777777" w:rsidR="006F57EB" w:rsidRDefault="006F57EB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2EE67368" w14:textId="77777777" w:rsidR="006F57EB" w:rsidRDefault="006F57EB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2EE6736A" w14:textId="77777777" w:rsidR="006F57EB" w:rsidRDefault="006F57EB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2EE6736C" w14:textId="77777777" w:rsidR="006F57EB" w:rsidRDefault="006F57EB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2EE6736E" w14:textId="181A5210" w:rsidR="00E93D73" w:rsidRDefault="0048414D" w:rsidP="006F57EB">
      <w:pPr>
        <w:pStyle w:val="NormalWeb"/>
        <w:spacing w:before="0" w:beforeAutospacing="0" w:after="200" w:afterAutospacing="0"/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 </w:t>
      </w:r>
      <w:r>
        <w:rPr>
          <w:rFonts w:ascii="Verdana" w:hAnsi="Verdana"/>
          <w:color w:val="000000"/>
          <w:sz w:val="20"/>
          <w:szCs w:val="20"/>
        </w:rPr>
        <w:tab/>
      </w:r>
      <w:r w:rsidR="006F57EB">
        <w:rPr>
          <w:rFonts w:ascii="Verdana" w:hAnsi="Verdana"/>
          <w:color w:val="000000"/>
          <w:sz w:val="20"/>
          <w:szCs w:val="20"/>
        </w:rPr>
        <w:t> </w:t>
      </w:r>
    </w:p>
    <w:sectPr w:rsidR="00E93D7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7EB"/>
    <w:rsid w:val="000F75FC"/>
    <w:rsid w:val="002375D9"/>
    <w:rsid w:val="002721CC"/>
    <w:rsid w:val="0048414D"/>
    <w:rsid w:val="0049357D"/>
    <w:rsid w:val="004D7B20"/>
    <w:rsid w:val="00663F0A"/>
    <w:rsid w:val="006F57EB"/>
    <w:rsid w:val="007178FD"/>
    <w:rsid w:val="009D0DC3"/>
    <w:rsid w:val="00BC7772"/>
    <w:rsid w:val="00D016E1"/>
    <w:rsid w:val="00DB22C9"/>
    <w:rsid w:val="00E30B4B"/>
    <w:rsid w:val="00E9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672F4"/>
  <w15:chartTrackingRefBased/>
  <w15:docId w15:val="{CD1D600A-E2D5-4950-B158-ED365755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7EB"/>
    <w:pPr>
      <w:spacing w:after="0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Overskrift4">
    <w:name w:val="heading 4"/>
    <w:basedOn w:val="Normal"/>
    <w:link w:val="Overskrift4Tegn"/>
    <w:uiPriority w:val="9"/>
    <w:semiHidden/>
    <w:unhideWhenUsed/>
    <w:qFormat/>
    <w:rsid w:val="006F57EB"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semiHidden/>
    <w:unhideWhenUsed/>
    <w:rsid w:val="006F57E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F57EB"/>
    <w:pPr>
      <w:spacing w:before="100" w:beforeAutospacing="1" w:after="100" w:afterAutospacing="1"/>
    </w:pPr>
  </w:style>
  <w:style w:type="character" w:styleId="Strk">
    <w:name w:val="Strong"/>
    <w:basedOn w:val="Standardskrifttypeiafsnit"/>
    <w:uiPriority w:val="22"/>
    <w:qFormat/>
    <w:rsid w:val="006F57EB"/>
    <w:rPr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6F57EB"/>
    <w:rPr>
      <w:rFonts w:ascii="Times New Roman" w:hAnsi="Times New Roman" w:cs="Times New Roman"/>
      <w:b/>
      <w:bCs/>
      <w:sz w:val="24"/>
      <w:szCs w:val="24"/>
      <w:lang w:eastAsia="da-DK"/>
    </w:rPr>
  </w:style>
  <w:style w:type="character" w:styleId="Fremhv">
    <w:name w:val="Emphasis"/>
    <w:basedOn w:val="Standardskrifttypeiafsnit"/>
    <w:uiPriority w:val="20"/>
    <w:qFormat/>
    <w:rsid w:val="006F57EB"/>
    <w:rPr>
      <w:i/>
      <w:iCs/>
    </w:rPr>
  </w:style>
  <w:style w:type="character" w:customStyle="1" w:styleId="lrzxr">
    <w:name w:val="lrzxr"/>
    <w:basedOn w:val="Standardskrifttypeiafsnit"/>
    <w:rsid w:val="00BC7772"/>
  </w:style>
  <w:style w:type="character" w:styleId="BesgtLink">
    <w:name w:val="FollowedHyperlink"/>
    <w:basedOn w:val="Standardskrifttypeiafsnit"/>
    <w:uiPriority w:val="99"/>
    <w:semiHidden/>
    <w:unhideWhenUsed/>
    <w:rsid w:val="00DB22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dgihaandbold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aria.asmussen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foreningsportalen.dgi.dk/" TargetMode="External"/><Relationship Id="rId5" Type="http://schemas.openxmlformats.org/officeDocument/2006/relationships/styles" Target="styles.xml"/><Relationship Id="rId10" Type="http://schemas.openxmlformats.org/officeDocument/2006/relationships/hyperlink" Target="https://minidraet.dgi.dk/turnering/33526" TargetMode="External"/><Relationship Id="rId14" Type="http://schemas.openxmlformats.org/officeDocument/2006/relationships/theme" Target="theme/theme1.xml"/><Relationship Id="rId9" Type="http://schemas.openxmlformats.org/officeDocument/2006/relationships/hyperlink" Target="https://mimer.dgi.dk/offentlig/1D4E7D2D-001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C46AB63EF96A7F48A2C256AB100382B0" ma:contentTypeVersion="3" ma:contentTypeDescription="Opret et nyt dokument." ma:contentTypeScope="" ma:versionID="3dcc8ca5cc17c4e57ffa1c5d0ee34add">
  <xsd:schema xmlns:xsd="http://www.w3.org/2001/XMLSchema" xmlns:xs="http://www.w3.org/2001/XMLSchema" xmlns:p="http://schemas.microsoft.com/office/2006/metadata/properties" xmlns:ns2="e47b5b1b-1096-4530-9e08-46f4857cfee6" targetNamespace="http://schemas.microsoft.com/office/2006/metadata/properties" ma:root="true" ma:fieldsID="ed05cf150d52b1e95b1a54d45afb8f95" ns2:_="">
    <xsd:import namespace="e47b5b1b-1096-4530-9e08-46f4857cfee6"/>
    <xsd:element name="properties">
      <xsd:complexType>
        <xsd:sequence>
          <xsd:element name="documentManagement">
            <xsd:complexType>
              <xsd:all>
                <xsd:element ref="ns2:StatensArkiv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9DCA80381BFCF42A8A2B00A07FB38CE" ma:contentTypeVersion="8" ma:contentTypeDescription="Opret et nyt dokument." ma:contentTypeScope="" ma:versionID="15afe61e2ca013d3e1364d74623dce38">
  <xsd:schema xmlns:xsd="http://www.w3.org/2001/XMLSchema" xmlns:xs="http://www.w3.org/2001/XMLSchema" xmlns:p="http://schemas.microsoft.com/office/2006/metadata/properties" xmlns:ns2="c91ad243-e206-47fa-8990-a6cdfdc92fb6" targetNamespace="http://schemas.microsoft.com/office/2006/metadata/properties" ma:root="true" ma:fieldsID="aa97846e0f6429e40b4606199138369b" ns2:_="">
    <xsd:import namespace="c91ad243-e206-47fa-8990-a6cdfdc92fb6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ad243-e206-47fa-8990-a6cdfdc92fb6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56C8F-2EF2-4956-BFCF-3FC5FF5B95C2}"/>
</file>

<file path=customXml/itemProps2.xml><?xml version="1.0" encoding="utf-8"?>
<ds:datastoreItem xmlns:ds="http://schemas.openxmlformats.org/officeDocument/2006/customXml" ds:itemID="{DC33E6CF-B9A6-4072-A024-14057F19ECAD}"/>
</file>

<file path=customXml/itemProps3.xml><?xml version="1.0" encoding="utf-8"?>
<ds:datastoreItem xmlns:ds="http://schemas.openxmlformats.org/officeDocument/2006/customXml" ds:itemID="{43DF019A-43D9-44DD-A408-A6A26707AB7F}"/>
</file>

<file path=customXml/itemProps4.xml><?xml version="1.0" encoding="utf-8"?>
<ds:datastoreItem xmlns:ds="http://schemas.openxmlformats.org/officeDocument/2006/customXml" ds:itemID="{A74BBDA7-6C4F-4353-BE30-B739929796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341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DGI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Asmussen</dc:creator>
  <cp:keywords/>
  <dc:description/>
  <cp:lastModifiedBy>Maria Asmussen</cp:lastModifiedBy>
  <cp:revision>7</cp:revision>
  <dcterms:created xsi:type="dcterms:W3CDTF">2018-08-06T08:23:00Z</dcterms:created>
  <dcterms:modified xsi:type="dcterms:W3CDTF">2018-08-14T06:42:00Z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0x010100AA9900393F14F741BB1E0DF50549A25400C46AB63EF96A7F48A2C256AB100382B0</vt:lpwstr>
  </property>
</Properties>
</file>